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4EC3" w14:textId="77777777" w:rsidR="00366B85" w:rsidRDefault="00366B85">
      <w:pPr>
        <w:spacing w:line="360" w:lineRule="auto"/>
        <w:rPr>
          <w:rFonts w:ascii="Arial" w:hAnsi="Arial" w:cs="Arial"/>
          <w:b/>
        </w:rPr>
      </w:pPr>
    </w:p>
    <w:p w14:paraId="7466557F" w14:textId="77777777" w:rsidR="00366B85" w:rsidRPr="00C91D50" w:rsidRDefault="00366B85" w:rsidP="00366B85">
      <w:pPr>
        <w:pBdr>
          <w:bottom w:val="single" w:sz="4" w:space="1" w:color="auto"/>
        </w:pBdr>
        <w:jc w:val="right"/>
        <w:rPr>
          <w:rFonts w:ascii="Arial" w:hAnsi="Arial" w:cs="Arial"/>
          <w:color w:val="A20000"/>
        </w:rPr>
      </w:pPr>
      <w:r w:rsidRPr="00C91D50">
        <w:rPr>
          <w:rFonts w:ascii="Tahoma" w:eastAsia="Tahoma" w:hAnsi="Tahoma" w:cs="Tahoma"/>
          <w:color w:val="A20000"/>
        </w:rPr>
        <w:t xml:space="preserve">[Insert Date] </w:t>
      </w:r>
    </w:p>
    <w:p w14:paraId="14EACDFE" w14:textId="77777777" w:rsidR="00366B85" w:rsidRPr="00E00F14" w:rsidRDefault="00366B85" w:rsidP="00366B85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EED4FA2" w14:textId="77777777" w:rsidR="00366B85" w:rsidRPr="00295873" w:rsidRDefault="00366B85" w:rsidP="00295873">
      <w:pPr>
        <w:pStyle w:val="Heading1"/>
        <w:rPr>
          <w:color w:val="0070C0"/>
        </w:rPr>
      </w:pPr>
      <w:r w:rsidRPr="00295873">
        <w:t xml:space="preserve">[Insert name of employer] </w:t>
      </w:r>
      <w:r w:rsidRPr="00295873">
        <w:rPr>
          <w:color w:val="0070C0"/>
          <w:sz w:val="32"/>
          <w:szCs w:val="26"/>
          <w:cs/>
        </w:rPr>
        <w:t xml:space="preserve">โครงการออมเงินบำนาญ </w:t>
      </w:r>
      <w:r w:rsidRPr="00295873">
        <w:rPr>
          <w:color w:val="0070C0"/>
          <w:sz w:val="32"/>
          <w:szCs w:val="26"/>
        </w:rPr>
        <w:t xml:space="preserve">- </w:t>
      </w:r>
      <w:r w:rsidRPr="00295873">
        <w:rPr>
          <w:color w:val="0070C0"/>
          <w:sz w:val="32"/>
          <w:szCs w:val="26"/>
          <w:cs/>
        </w:rPr>
        <w:t>การเปลี่ยนแปลงด้านกฎหมายที่ส่งผลกับคุณ</w:t>
      </w:r>
      <w:r w:rsidRPr="00295873">
        <w:rPr>
          <w:sz w:val="32"/>
          <w:szCs w:val="26"/>
          <w:cs/>
        </w:rPr>
        <w:t xml:space="preserve"> </w:t>
      </w:r>
    </w:p>
    <w:p w14:paraId="4114C2D5" w14:textId="77777777" w:rsidR="00366B85" w:rsidRPr="00E00F14" w:rsidRDefault="00366B85" w:rsidP="00366B85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54833C12" w14:textId="77777777" w:rsidR="00366B85" w:rsidRDefault="00366B85" w:rsidP="00366B85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9A45E72" w14:textId="77777777" w:rsidR="00366B85" w:rsidRDefault="00366B85">
      <w:pPr>
        <w:spacing w:line="360" w:lineRule="auto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เรียน </w:t>
      </w:r>
    </w:p>
    <w:p w14:paraId="41C8286F" w14:textId="77777777" w:rsidR="00366B85" w:rsidRDefault="00366B85" w:rsidP="00295873">
      <w:pPr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เพื่อช่วยให้คนมีเงินเก็บหลังเกษียณ ตอนนี้ผู้ว่าจ้างทุกคนถูกกำหนดโดยกฎหมายให้ชำระกับโครงการบำนาญจากที่ทำงานเพื่อพนักงานบางคนและชำระเงินเข้าโครงการ</w:t>
      </w:r>
    </w:p>
    <w:p w14:paraId="1A871DEC" w14:textId="77777777" w:rsidR="00366B85" w:rsidRDefault="00366B85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 เราต้องลงทะเบียนให้กับพนักงานที่มีคุณสมบัติเข้าเกณฑ์ต่อไปนี้  </w:t>
      </w:r>
    </w:p>
    <w:p w14:paraId="4C93A1C7" w14:textId="77777777" w:rsidR="00E71718" w:rsidRPr="002A1A5A" w:rsidRDefault="00E71718" w:rsidP="00E7171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2A1A5A">
        <w:rPr>
          <w:rFonts w:ascii="Tahoma" w:hAnsi="Tahoma" w:cs="Tahoma"/>
          <w:cs/>
          <w:lang w:bidi="th-TH"/>
        </w:rPr>
        <w:t>มีรายได้มากกว่า</w:t>
      </w:r>
      <w:r w:rsidRPr="002A1A5A">
        <w:rPr>
          <w:rFonts w:ascii="Tahoma" w:hAnsi="Tahoma" w:cs="Tahoma"/>
        </w:rPr>
        <w:t xml:space="preserve"> 192 </w:t>
      </w:r>
      <w:r>
        <w:rPr>
          <w:rFonts w:ascii="Tahoma" w:hAnsi="Tahoma" w:cs="Tahoma" w:hint="cs"/>
          <w:cs/>
          <w:lang w:bidi="th-TH"/>
        </w:rPr>
        <w:t>ปอนด์</w:t>
      </w:r>
      <w:r w:rsidRPr="002A1A5A">
        <w:rPr>
          <w:rFonts w:ascii="Tahoma" w:hAnsi="Tahoma" w:cs="Tahoma"/>
          <w:cs/>
          <w:lang w:bidi="th-TH"/>
        </w:rPr>
        <w:t xml:space="preserve">ต่อสัปดาห์ </w:t>
      </w:r>
      <w:r w:rsidRPr="002A1A5A">
        <w:rPr>
          <w:rFonts w:ascii="Tahoma" w:hAnsi="Tahoma" w:cs="Tahoma"/>
        </w:rPr>
        <w:t>(</w:t>
      </w:r>
      <w:r>
        <w:rPr>
          <w:rFonts w:ascii="Tahoma" w:hAnsi="Tahoma" w:cs="Tahoma" w:hint="cs"/>
          <w:cs/>
          <w:lang w:bidi="th-TH"/>
        </w:rPr>
        <w:t>หรือ</w:t>
      </w:r>
      <w:r w:rsidRPr="002A1A5A">
        <w:rPr>
          <w:rFonts w:ascii="Tahoma" w:hAnsi="Tahoma" w:cs="Tahoma"/>
        </w:rPr>
        <w:t xml:space="preserve"> 833 </w:t>
      </w:r>
      <w:r>
        <w:rPr>
          <w:rFonts w:ascii="Tahoma" w:hAnsi="Tahoma" w:cs="Tahoma" w:hint="cs"/>
          <w:cs/>
          <w:lang w:bidi="th-TH"/>
        </w:rPr>
        <w:t>ปอนด์</w:t>
      </w:r>
      <w:r w:rsidRPr="002A1A5A">
        <w:rPr>
          <w:rFonts w:ascii="Tahoma" w:hAnsi="Tahoma" w:cs="Tahoma"/>
          <w:cs/>
          <w:lang w:bidi="th-TH"/>
        </w:rPr>
        <w:t>ต่อเดือน</w:t>
      </w:r>
      <w:r w:rsidRPr="002A1A5A">
        <w:rPr>
          <w:rFonts w:ascii="Tahoma" w:hAnsi="Tahoma" w:cs="Tahoma"/>
        </w:rPr>
        <w:t>)</w:t>
      </w:r>
    </w:p>
    <w:p w14:paraId="56B22E3A" w14:textId="77777777" w:rsidR="00E71718" w:rsidRPr="002A1A5A" w:rsidRDefault="00E71718" w:rsidP="00E7171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t>มีอายุ</w:t>
      </w:r>
      <w:r w:rsidRPr="002A1A5A">
        <w:rPr>
          <w:rFonts w:ascii="Tahoma" w:hAnsi="Tahoma" w:cs="Tahoma"/>
        </w:rPr>
        <w:t xml:space="preserve"> 22 </w:t>
      </w:r>
      <w:r>
        <w:rPr>
          <w:rFonts w:ascii="Tahoma" w:hAnsi="Tahoma" w:cs="Tahoma" w:hint="cs"/>
          <w:cs/>
          <w:lang w:bidi="th-TH"/>
        </w:rPr>
        <w:t>ปีขึ้นไป และ</w:t>
      </w:r>
    </w:p>
    <w:p w14:paraId="0CA4463C" w14:textId="77777777" w:rsidR="00E71718" w:rsidRPr="002A1A5A" w:rsidRDefault="00E71718" w:rsidP="00E71718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t>มีอายุต่ำกว่าอายุการรับเงินบำนาญของรัฐ</w:t>
      </w:r>
    </w:p>
    <w:p w14:paraId="1715E70E" w14:textId="77777777" w:rsidR="00E71718" w:rsidRPr="002A1A5A" w:rsidRDefault="00E71718" w:rsidP="00E71718">
      <w:pPr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t xml:space="preserve">เนื่องจากท่านมีคุณสมบัติไม่ครบตามเกณฑ์ทุกข้อดังกล่าวนี้ </w:t>
      </w:r>
      <w:r>
        <w:rPr>
          <w:rFonts w:ascii="Tahoma" w:hAnsi="Tahoma" w:cs="Tahoma" w:hint="cs"/>
          <w:bCs/>
          <w:cs/>
          <w:lang w:bidi="th-TH"/>
        </w:rPr>
        <w:t>ท่าน</w:t>
      </w:r>
      <w:r w:rsidRPr="002A1A5A">
        <w:rPr>
          <w:rFonts w:ascii="Tahoma" w:hAnsi="Tahoma" w:cs="Tahoma" w:hint="cs"/>
          <w:bCs/>
          <w:cs/>
          <w:lang w:bidi="th-TH"/>
        </w:rPr>
        <w:t>จึง</w:t>
      </w:r>
      <w:r>
        <w:rPr>
          <w:rFonts w:ascii="Tahoma" w:hAnsi="Tahoma" w:cs="Tahoma" w:hint="cs"/>
          <w:bCs/>
          <w:cs/>
          <w:lang w:bidi="th-TH"/>
        </w:rPr>
        <w:t>ไม่ได้</w:t>
      </w:r>
      <w:r w:rsidRPr="000B1625">
        <w:rPr>
          <w:rFonts w:ascii="Tahoma" w:hAnsi="Tahoma" w:cs="Tahoma"/>
          <w:bCs/>
          <w:cs/>
          <w:lang w:val="en-US" w:bidi="th-TH"/>
        </w:rPr>
        <w:t>รับเข้าเป็น</w:t>
      </w:r>
      <w:r>
        <w:rPr>
          <w:rFonts w:ascii="Tahoma" w:hAnsi="Tahoma" w:cs="Tahoma" w:hint="cs"/>
          <w:bCs/>
          <w:cs/>
          <w:lang w:bidi="th-TH"/>
        </w:rPr>
        <w:t>สมาชิกโดยอัตโนมัติ แต่ท่านสามารถขอเข้าร่วมโครงการได้หากมีความประสงค์</w:t>
      </w:r>
    </w:p>
    <w:p w14:paraId="3E4DC68C" w14:textId="77777777" w:rsidR="00366B85" w:rsidRDefault="00366B85" w:rsidP="00295873">
      <w:pPr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และรัฐบาลอาจช่วยในการลดหย่อนภาษีอีกด้วย ถ้าคุณมีรายได้มากกว่า </w:t>
      </w:r>
      <w:r>
        <w:rPr>
          <w:rFonts w:ascii="Tahoma" w:eastAsia="Tahoma" w:hAnsi="Tahoma" w:cs="Tahoma"/>
        </w:rPr>
        <w:t>£</w:t>
      </w:r>
      <w:r w:rsidR="00434B9C">
        <w:rPr>
          <w:rFonts w:ascii="Tahoma" w:eastAsia="Tahoma" w:hAnsi="Tahoma" w:cs="Tahoma"/>
        </w:rPr>
        <w:t>120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cs/>
        </w:rPr>
        <w:t xml:space="preserve">ต่อสัปดาห์ </w:t>
      </w:r>
      <w:r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  <w:cs/>
        </w:rPr>
        <w:t xml:space="preserve">หรือ </w:t>
      </w:r>
      <w:r>
        <w:rPr>
          <w:rFonts w:ascii="Tahoma" w:eastAsia="Tahoma" w:hAnsi="Tahoma" w:cs="Tahoma"/>
        </w:rPr>
        <w:t>£</w:t>
      </w:r>
      <w:r w:rsidR="00434B9C">
        <w:rPr>
          <w:rFonts w:ascii="Tahoma" w:eastAsia="Tahoma" w:hAnsi="Tahoma" w:cs="Tahoma"/>
          <w:lang w:val="en-GB"/>
        </w:rPr>
        <w:t>520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cs/>
        </w:rPr>
        <w:t>ต่อเดือน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  <w:cs/>
        </w:rPr>
        <w:t xml:space="preserve">เงินขั้นต่ำที่คุณสามารถชำระเข้าโครงการในแต่ละงวดการชำระคือ </w:t>
      </w:r>
      <w:r w:rsidR="00904E65">
        <w:rPr>
          <w:rFonts w:ascii="Tahoma" w:eastAsia="Tahoma" w:hAnsi="Tahoma" w:cs="Tahoma"/>
          <w:lang w:val="en-GB"/>
        </w:rPr>
        <w:t>5</w:t>
      </w:r>
      <w:r>
        <w:rPr>
          <w:rFonts w:ascii="Tahoma" w:eastAsia="Tahoma" w:hAnsi="Tahoma" w:cs="Tahoma"/>
        </w:rPr>
        <w:t xml:space="preserve">% </w:t>
      </w:r>
      <w:r>
        <w:rPr>
          <w:rFonts w:ascii="Tahoma" w:eastAsia="Tahoma" w:hAnsi="Tahoma" w:cs="Tahoma"/>
          <w:cs/>
        </w:rPr>
        <w:t>ของรายได้</w:t>
      </w:r>
    </w:p>
    <w:p w14:paraId="48C6C71E" w14:textId="34DE6130" w:rsidR="00366B85" w:rsidRDefault="00366B85" w:rsidP="00295873">
      <w:pPr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ถ้าคุณมีรายได้มากกว่า </w:t>
      </w:r>
      <w:r>
        <w:rPr>
          <w:rFonts w:ascii="Tahoma" w:eastAsia="Tahoma" w:hAnsi="Tahoma" w:cs="Tahoma"/>
        </w:rPr>
        <w:t>£</w:t>
      </w:r>
      <w:r w:rsidR="00434B9C">
        <w:rPr>
          <w:rFonts w:ascii="Tahoma" w:eastAsia="Tahoma" w:hAnsi="Tahoma" w:cs="Tahoma"/>
        </w:rPr>
        <w:t>120</w:t>
      </w:r>
      <w:r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  <w:cs/>
        </w:rPr>
        <w:t xml:space="preserve">เมื่อคุณขอเข้าร่วม เราจะช่วยจ่ายเข้าโครงการบำนาญในนามของคุณด้วย ถ้าคุณมีรายได้น้อยกว่า </w:t>
      </w:r>
      <w:r>
        <w:rPr>
          <w:rFonts w:ascii="Tahoma" w:eastAsia="Tahoma" w:hAnsi="Tahoma" w:cs="Tahoma"/>
        </w:rPr>
        <w:t>£</w:t>
      </w:r>
      <w:r w:rsidR="00434B9C">
        <w:rPr>
          <w:rFonts w:ascii="Tahoma" w:eastAsia="Tahoma" w:hAnsi="Tahoma" w:cs="Tahoma"/>
        </w:rPr>
        <w:t>120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cs/>
        </w:rPr>
        <w:t>ต่อสัปดาห์ เราไม่มีหน้าที่ต้องช่วยชำระเข้าโครงการ ถ้าคุณต้องเข้าร่วมโครงการ โปรดแจ้งเรา</w:t>
      </w:r>
      <w:r w:rsidRPr="00295873">
        <w:rPr>
          <w:rFonts w:ascii="Leelawadee UI" w:hAnsi="Leelawadee UI" w:cs="Leelawadee UI" w:hint="cs"/>
          <w:cs/>
        </w:rPr>
        <w:t>เป็น</w:t>
      </w:r>
      <w:r>
        <w:rPr>
          <w:rFonts w:ascii="Tahoma" w:eastAsia="Tahoma" w:hAnsi="Tahoma" w:cs="Tahoma"/>
          <w:cs/>
        </w:rPr>
        <w:t xml:space="preserve">ลายลักษณ์อักษรโดยการส่งจดหมายหาเราพร้อมทั้งลงชื่อในจดหมาย หรือถ้าคุณแจ้งเราทางอิเล็กทรอนิคส์ โปรดรวมประโยคที่บอกว่า </w:t>
      </w:r>
      <w:r>
        <w:rPr>
          <w:rFonts w:ascii="Tahoma" w:eastAsia="Tahoma" w:hAnsi="Tahoma" w:cs="Tahoma"/>
        </w:rPr>
        <w:t>‘</w:t>
      </w:r>
      <w:r>
        <w:rPr>
          <w:rFonts w:ascii="Tahoma" w:eastAsia="Tahoma" w:hAnsi="Tahoma" w:cs="Tahoma"/>
          <w:cs/>
        </w:rPr>
        <w:t>ข้าพเจ้ายืนยันว่าข้าพเจ้าได้ส่งจดหมายแจ้งเพื่อเข้าร่วมโครงการบำนาญจากที่ทำงานด้วยตนเอง</w:t>
      </w:r>
      <w:r>
        <w:rPr>
          <w:rFonts w:ascii="Tahoma" w:eastAsia="Tahoma" w:hAnsi="Tahoma" w:cs="Tahoma"/>
        </w:rPr>
        <w:t>’</w:t>
      </w:r>
    </w:p>
    <w:p w14:paraId="0CD1B713" w14:textId="77777777" w:rsidR="00E71718" w:rsidRPr="002A1A5A" w:rsidRDefault="00E71718" w:rsidP="00E71718">
      <w:pPr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t>ในอนาคต หากท่านมี</w:t>
      </w:r>
      <w:r w:rsidRPr="002A1A5A">
        <w:rPr>
          <w:rFonts w:ascii="Tahoma" w:hAnsi="Tahoma" w:cs="Tahoma"/>
          <w:cs/>
          <w:lang w:bidi="th-TH"/>
        </w:rPr>
        <w:t>รายได้มากกว่า</w:t>
      </w:r>
      <w:r>
        <w:rPr>
          <w:rFonts w:ascii="Tahoma" w:hAnsi="Tahoma" w:cs="Tahoma"/>
        </w:rPr>
        <w:t xml:space="preserve"> </w:t>
      </w:r>
      <w:r w:rsidRPr="002A1A5A">
        <w:rPr>
          <w:rFonts w:ascii="Tahoma" w:hAnsi="Tahoma" w:cs="Tahoma"/>
        </w:rPr>
        <w:t xml:space="preserve">192 </w:t>
      </w:r>
      <w:r>
        <w:rPr>
          <w:rFonts w:ascii="Tahoma" w:hAnsi="Tahoma" w:cs="Tahoma" w:hint="cs"/>
          <w:cs/>
          <w:lang w:bidi="th-TH"/>
        </w:rPr>
        <w:t>ปอนด์</w:t>
      </w:r>
      <w:r w:rsidRPr="002A1A5A">
        <w:rPr>
          <w:rFonts w:ascii="Tahoma" w:hAnsi="Tahoma" w:cs="Tahoma"/>
          <w:cs/>
          <w:lang w:bidi="th-TH"/>
        </w:rPr>
        <w:t xml:space="preserve">ต่อสัปดาห์ </w:t>
      </w:r>
      <w:r>
        <w:rPr>
          <w:rFonts w:ascii="Tahoma" w:hAnsi="Tahoma" w:cs="Tahoma"/>
        </w:rPr>
        <w:t>(</w:t>
      </w:r>
      <w:r>
        <w:rPr>
          <w:rFonts w:ascii="Tahoma" w:hAnsi="Tahoma" w:cs="Tahoma" w:hint="cs"/>
          <w:cs/>
          <w:lang w:bidi="th-TH"/>
        </w:rPr>
        <w:t>หรือ</w:t>
      </w:r>
      <w:r>
        <w:rPr>
          <w:rFonts w:ascii="Tahoma" w:hAnsi="Tahoma" w:cs="Tahoma"/>
        </w:rPr>
        <w:t xml:space="preserve"> </w:t>
      </w:r>
      <w:r w:rsidRPr="002A1A5A">
        <w:rPr>
          <w:rFonts w:ascii="Tahoma" w:hAnsi="Tahoma" w:cs="Tahoma"/>
        </w:rPr>
        <w:t xml:space="preserve">833 </w:t>
      </w:r>
      <w:r>
        <w:rPr>
          <w:rFonts w:ascii="Tahoma" w:hAnsi="Tahoma" w:cs="Tahoma" w:hint="cs"/>
          <w:cs/>
          <w:lang w:bidi="th-TH"/>
        </w:rPr>
        <w:t>ปอนด์</w:t>
      </w:r>
      <w:r w:rsidRPr="002A1A5A">
        <w:rPr>
          <w:rFonts w:ascii="Tahoma" w:hAnsi="Tahoma" w:cs="Tahoma"/>
          <w:cs/>
          <w:lang w:bidi="th-TH"/>
        </w:rPr>
        <w:t>ต่อเดือน</w:t>
      </w:r>
      <w:r w:rsidRPr="002A1A5A">
        <w:rPr>
          <w:rFonts w:ascii="Tahoma" w:hAnsi="Tahoma" w:cs="Tahoma"/>
        </w:rPr>
        <w:t>)</w:t>
      </w:r>
      <w:r>
        <w:rPr>
          <w:rFonts w:ascii="Tahoma" w:hAnsi="Tahoma" w:cs="Tahoma" w:hint="cs"/>
          <w:cs/>
          <w:lang w:bidi="th-TH"/>
        </w:rPr>
        <w:t xml:space="preserve"> </w:t>
      </w:r>
      <w:r w:rsidRPr="002A1A5A">
        <w:rPr>
          <w:rFonts w:ascii="Tahoma" w:hAnsi="Tahoma" w:cs="Tahoma"/>
          <w:cs/>
          <w:lang w:bidi="th-TH"/>
        </w:rPr>
        <w:t xml:space="preserve">มีอายุ </w:t>
      </w:r>
      <w:r w:rsidRPr="002A1A5A">
        <w:rPr>
          <w:rFonts w:ascii="Tahoma" w:hAnsi="Tahoma" w:cs="Tahoma"/>
        </w:rPr>
        <w:t>22</w:t>
      </w:r>
      <w:r w:rsidRPr="002A1A5A">
        <w:rPr>
          <w:rFonts w:ascii="Tahoma" w:hAnsi="Tahoma" w:cs="Tahoma"/>
          <w:cs/>
          <w:lang w:bidi="th-TH"/>
        </w:rPr>
        <w:t xml:space="preserve"> ปีขึ้นไป และ</w:t>
      </w:r>
      <w:r>
        <w:rPr>
          <w:rFonts w:ascii="Tahoma" w:hAnsi="Tahoma" w:cs="Tahoma" w:hint="cs"/>
          <w:cs/>
          <w:lang w:bidi="th-TH"/>
        </w:rPr>
        <w:t>ไม่ได้เข้าร่วมในโครงการ เราจะลงทะเบียนให้ท่าน</w:t>
      </w:r>
      <w:r w:rsidRPr="002A1A5A">
        <w:rPr>
          <w:rFonts w:ascii="Tahoma" w:hAnsi="Tahoma" w:cs="Tahoma"/>
          <w:cs/>
          <w:lang w:bidi="th-TH"/>
        </w:rPr>
        <w:t>โดยอัตโนมัติ</w:t>
      </w:r>
      <w:r>
        <w:rPr>
          <w:rFonts w:ascii="Tahoma" w:hAnsi="Tahoma" w:cs="Tahoma" w:hint="cs"/>
          <w:cs/>
          <w:lang w:bidi="th-TH"/>
        </w:rPr>
        <w:t>และแจ้งให้ท่านทราบหลังจากที่เราดำเนินการนี้เรียบร้อยแล้ว</w:t>
      </w:r>
    </w:p>
    <w:p w14:paraId="6468F9F7" w14:textId="77777777" w:rsidR="00366B85" w:rsidRDefault="00366B85">
      <w:pPr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ขอแสดงความนับถือ</w:t>
      </w:r>
    </w:p>
    <w:p w14:paraId="01E0EA9C" w14:textId="77777777" w:rsidR="00366B85" w:rsidRDefault="00366B85">
      <w:pPr>
        <w:spacing w:line="360" w:lineRule="auto"/>
      </w:pPr>
    </w:p>
    <w:sectPr w:rsidR="00366B85" w:rsidSect="00366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4E7D" w14:textId="77777777" w:rsidR="00015017" w:rsidRDefault="00015017" w:rsidP="00295873">
      <w:pPr>
        <w:spacing w:after="0" w:line="240" w:lineRule="auto"/>
      </w:pPr>
      <w:r>
        <w:separator/>
      </w:r>
    </w:p>
  </w:endnote>
  <w:endnote w:type="continuationSeparator" w:id="0">
    <w:p w14:paraId="3D910419" w14:textId="77777777" w:rsidR="00015017" w:rsidRDefault="00015017" w:rsidP="0029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DDED" w14:textId="77777777" w:rsidR="00015017" w:rsidRDefault="00015017" w:rsidP="00295873">
      <w:pPr>
        <w:spacing w:after="0" w:line="240" w:lineRule="auto"/>
      </w:pPr>
      <w:r>
        <w:separator/>
      </w:r>
    </w:p>
  </w:footnote>
  <w:footnote w:type="continuationSeparator" w:id="0">
    <w:p w14:paraId="2CCFF6BB" w14:textId="77777777" w:rsidR="00015017" w:rsidRDefault="00015017" w:rsidP="00295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310854">
    <w:abstractNumId w:val="1"/>
  </w:num>
  <w:num w:numId="2" w16cid:durableId="615647798">
    <w:abstractNumId w:val="0"/>
  </w:num>
  <w:num w:numId="3" w16cid:durableId="1923878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S1NDU3MzUxMjQxNjZR0lEKTi0uzszPAykwrAUAl7sEvCwAAAA="/>
  </w:docVars>
  <w:rsids>
    <w:rsidRoot w:val="00751D9A"/>
    <w:rsid w:val="00015017"/>
    <w:rsid w:val="000402D8"/>
    <w:rsid w:val="00186FBF"/>
    <w:rsid w:val="00295873"/>
    <w:rsid w:val="00366B85"/>
    <w:rsid w:val="00395C27"/>
    <w:rsid w:val="00434B9C"/>
    <w:rsid w:val="00751D9A"/>
    <w:rsid w:val="008B7A51"/>
    <w:rsid w:val="00904E65"/>
    <w:rsid w:val="009D2318"/>
    <w:rsid w:val="00B47393"/>
    <w:rsid w:val="00C91D50"/>
    <w:rsid w:val="00CE09CD"/>
    <w:rsid w:val="00E71718"/>
    <w:rsid w:val="00E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8AD84"/>
  <w15:chartTrackingRefBased/>
  <w15:docId w15:val="{6EC80F4F-DFC9-4A66-902C-E6696A31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val="th-TH" w:eastAsia="th-TH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873"/>
    <w:pPr>
      <w:pBdr>
        <w:bottom w:val="single" w:sz="4" w:space="1" w:color="auto"/>
      </w:pBdr>
      <w:outlineLvl w:val="0"/>
    </w:pPr>
    <w:rPr>
      <w:rFonts w:ascii="Tahoma" w:eastAsia="Tahoma" w:hAnsi="Tahoma" w:cs="Tahoma"/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  <w:lang w:val="th-TH" w:eastAsia="th-TH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  <w:lang w:val="th-TH"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  <w:lang w:val="th-TH"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  <w:lang w:val="th-TH" w:eastAsia="th-TH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5873"/>
    <w:rPr>
      <w:rFonts w:ascii="Tahoma" w:eastAsia="Tahoma" w:hAnsi="Tahoma" w:cs="Tahoma"/>
      <w:b/>
      <w:color w:val="FF0000"/>
      <w:sz w:val="28"/>
      <w:szCs w:val="22"/>
      <w:lang w:val="th-TH" w:eastAsia="th-TH" w:bidi="ar-SA"/>
    </w:rPr>
  </w:style>
  <w:style w:type="paragraph" w:styleId="Header">
    <w:name w:val="header"/>
    <w:basedOn w:val="Normal"/>
    <w:link w:val="HeaderChar"/>
    <w:uiPriority w:val="99"/>
    <w:unhideWhenUsed/>
    <w:rsid w:val="00295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873"/>
    <w:rPr>
      <w:sz w:val="22"/>
      <w:szCs w:val="22"/>
      <w:lang w:val="th-TH" w:eastAsia="th-TH" w:bidi="ar-SA"/>
    </w:rPr>
  </w:style>
  <w:style w:type="paragraph" w:styleId="Footer">
    <w:name w:val="footer"/>
    <w:basedOn w:val="Normal"/>
    <w:link w:val="FooterChar"/>
    <w:uiPriority w:val="99"/>
    <w:unhideWhenUsed/>
    <w:rsid w:val="00CE0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9CD"/>
    <w:rPr>
      <w:sz w:val="22"/>
      <w:szCs w:val="22"/>
      <w:lang w:val="th-TH" w:eastAsia="th-T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Thai</vt:lpstr>
    </vt:vector>
  </TitlesOfParts>
  <Company>The Pensions Regulator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Thai</dc:title>
  <dc:subject/>
  <dc:creator>The Pensions Regulator</dc:creator>
  <cp:keywords/>
  <cp:lastModifiedBy>Ferris, Jane</cp:lastModifiedBy>
  <cp:revision>5</cp:revision>
  <cp:lastPrinted>2015-04-08T09:43:00Z</cp:lastPrinted>
  <dcterms:created xsi:type="dcterms:W3CDTF">2026-06-03T07:29:00Z</dcterms:created>
  <dcterms:modified xsi:type="dcterms:W3CDTF">2026-06-05T13:53:00Z</dcterms:modified>
</cp:coreProperties>
</file>