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8B99" w14:textId="77777777" w:rsidR="007F76B8" w:rsidRPr="009B3DFF" w:rsidRDefault="00DE4E8F" w:rsidP="009B3DFF">
      <w:pPr>
        <w:pStyle w:val="Heading1"/>
      </w:pPr>
      <w:r w:rsidRPr="009B3DFF">
        <w:t xml:space="preserve">Vložte do dopisu od spoločnosti pre tie osoby, ktoré musia byť zaregistrované do dôchodkovej schémy </w:t>
      </w:r>
      <w:r w:rsidR="007F76B8" w:rsidRPr="009B3DFF">
        <w:t xml:space="preserve"> </w:t>
      </w:r>
    </w:p>
    <w:p w14:paraId="74416032" w14:textId="77777777" w:rsidR="0099014F" w:rsidRPr="009B3DFF" w:rsidRDefault="00DE4E8F" w:rsidP="009B3DFF">
      <w:pPr>
        <w:pStyle w:val="Heading2"/>
      </w:pPr>
      <w:r w:rsidRPr="009B3DFF">
        <w:t>Zodpovedané otázky na vašu zamestnaneckú penziu</w:t>
      </w:r>
    </w:p>
    <w:p w14:paraId="0B14426C" w14:textId="77777777" w:rsidR="00490B7D" w:rsidRPr="009B3DFF" w:rsidRDefault="00DE4E8F" w:rsidP="009B3DFF">
      <w:pPr>
        <w:pStyle w:val="Heading3"/>
      </w:pPr>
      <w:r w:rsidRPr="009B3DFF">
        <w:t>Prečo som bol/a do dôchodkovej schémy zaregistrovaný/á</w:t>
      </w:r>
      <w:r w:rsidR="00490B7D" w:rsidRPr="009B3DFF">
        <w:t>?</w:t>
      </w:r>
    </w:p>
    <w:p w14:paraId="2344DE36" w14:textId="77777777" w:rsidR="00C83BF1" w:rsidRPr="007F3B24" w:rsidRDefault="004E02D7"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 xml:space="preserve">Všetci zamestnávatelia musia teraz zaregistrovať ich zamestnancov do dôchodkovej schémy, ak je ich príjem nad </w:t>
      </w:r>
      <w:r w:rsidR="007F3B24" w:rsidRPr="007F3B24">
        <w:rPr>
          <w:rFonts w:ascii="Arial" w:hAnsi="Arial" w:cs="Arial"/>
          <w:sz w:val="24"/>
          <w:szCs w:val="24"/>
        </w:rPr>
        <w:t xml:space="preserve">£10,000 </w:t>
      </w:r>
      <w:r>
        <w:rPr>
          <w:rFonts w:ascii="Arial" w:hAnsi="Arial" w:cs="Arial"/>
          <w:sz w:val="24"/>
          <w:szCs w:val="24"/>
        </w:rPr>
        <w:t>ročne</w:t>
      </w:r>
      <w:r w:rsidR="007F3B24" w:rsidRPr="007F3B24">
        <w:rPr>
          <w:rFonts w:ascii="Arial" w:hAnsi="Arial" w:cs="Arial"/>
          <w:sz w:val="24"/>
          <w:szCs w:val="24"/>
        </w:rPr>
        <w:t xml:space="preserve">, </w:t>
      </w:r>
      <w:r>
        <w:rPr>
          <w:rFonts w:ascii="Arial" w:hAnsi="Arial" w:cs="Arial"/>
          <w:sz w:val="24"/>
          <w:szCs w:val="24"/>
        </w:rPr>
        <w:t xml:space="preserve">majú </w:t>
      </w:r>
      <w:r w:rsidR="007F3B24" w:rsidRPr="007F3B24">
        <w:rPr>
          <w:rFonts w:ascii="Arial" w:hAnsi="Arial" w:cs="Arial"/>
          <w:sz w:val="24"/>
          <w:szCs w:val="24"/>
        </w:rPr>
        <w:t>22</w:t>
      </w:r>
      <w:r>
        <w:rPr>
          <w:rFonts w:ascii="Arial" w:hAnsi="Arial" w:cs="Arial"/>
          <w:sz w:val="24"/>
          <w:szCs w:val="24"/>
        </w:rPr>
        <w:t xml:space="preserve"> rokov alebo viac alebo je ich vek menší ako štátny dôchodkový vek. Toto je legislatíva, pretože vláda chce, aby malo viac osôb ďaľší príjem okrem štátneho dôchodku potom, čo pôjdu do </w:t>
      </w:r>
      <w:r w:rsidR="00661777">
        <w:rPr>
          <w:rFonts w:ascii="Arial" w:hAnsi="Arial" w:cs="Arial"/>
          <w:sz w:val="24"/>
          <w:szCs w:val="24"/>
        </w:rPr>
        <w:t>penzie</w:t>
      </w:r>
      <w:r w:rsidR="007F3B24">
        <w:rPr>
          <w:rFonts w:ascii="Arial" w:hAnsi="Arial" w:cs="Arial"/>
          <w:sz w:val="24"/>
          <w:szCs w:val="24"/>
        </w:rPr>
        <w:t xml:space="preserve">. </w:t>
      </w:r>
    </w:p>
    <w:p w14:paraId="240D8134" w14:textId="77777777" w:rsidR="002C4B59" w:rsidRPr="00826C4D" w:rsidRDefault="00DE4E8F" w:rsidP="009B3DFF">
      <w:pPr>
        <w:pStyle w:val="Heading3"/>
      </w:pPr>
      <w:r>
        <w:t>Čo sa stane, ak sa nechcem do schémy zaregistrovať</w:t>
      </w:r>
      <w:r w:rsidR="002C4B59" w:rsidRPr="00826C4D">
        <w:t>?</w:t>
      </w:r>
    </w:p>
    <w:p w14:paraId="35227B96" w14:textId="77777777" w:rsidR="005D6569" w:rsidRDefault="004E02D7"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Ak nechcete byť do s</w:t>
      </w:r>
      <w:r w:rsidR="00661777">
        <w:rPr>
          <w:rFonts w:ascii="Arial" w:hAnsi="Arial" w:cs="Arial"/>
          <w:sz w:val="24"/>
          <w:szCs w:val="24"/>
        </w:rPr>
        <w:t>c</w:t>
      </w:r>
      <w:r>
        <w:rPr>
          <w:rFonts w:ascii="Arial" w:hAnsi="Arial" w:cs="Arial"/>
          <w:sz w:val="24"/>
          <w:szCs w:val="24"/>
        </w:rPr>
        <w:t>hémy zaregistrovaní, môžete požiadať, aby ste z nej boli vylúčení. Môžete sa rozhodnúť túto schému opustiť v jednom mesačnej dobe začínajúcej sa buď od dátumu tohoto dopisu</w:t>
      </w:r>
      <w:r w:rsidR="00661777">
        <w:rPr>
          <w:rFonts w:ascii="Arial" w:hAnsi="Arial" w:cs="Arial"/>
          <w:sz w:val="24"/>
          <w:szCs w:val="24"/>
        </w:rPr>
        <w:t xml:space="preserve"> alebo dátumu, ktorý si vyberiete, ktorýkoľvek je posledný. Takto môžete vykonať vyplnením tlačiva, ktoré vám bude k dispozícií od nášho poskytovaveľa penzie</w:t>
      </w:r>
      <w:r w:rsidR="007E679E">
        <w:rPr>
          <w:rFonts w:ascii="Arial" w:hAnsi="Arial" w:cs="Arial"/>
          <w:sz w:val="24"/>
          <w:szCs w:val="24"/>
        </w:rPr>
        <w:t>,</w:t>
      </w:r>
      <w:r w:rsidR="00FC6491">
        <w:rPr>
          <w:rFonts w:ascii="Arial" w:hAnsi="Arial" w:cs="Arial"/>
          <w:sz w:val="24"/>
          <w:szCs w:val="24"/>
        </w:rPr>
        <w:t xml:space="preserve"> </w:t>
      </w:r>
      <w:r w:rsidR="00506A41" w:rsidRPr="007D1A17">
        <w:rPr>
          <w:rFonts w:ascii="Arial" w:hAnsi="Arial" w:cs="Arial"/>
          <w:color w:val="C00000"/>
          <w:sz w:val="24"/>
          <w:szCs w:val="24"/>
        </w:rPr>
        <w:t>&lt;</w:t>
      </w:r>
      <w:r w:rsidR="00553849" w:rsidRPr="007D1A17">
        <w:rPr>
          <w:rFonts w:ascii="Arial" w:hAnsi="Arial" w:cs="Arial"/>
          <w:color w:val="C00000"/>
          <w:sz w:val="24"/>
          <w:szCs w:val="24"/>
        </w:rPr>
        <w:t>insert contact details</w:t>
      </w:r>
      <w:r w:rsidR="007E679E" w:rsidRPr="007D1A17">
        <w:rPr>
          <w:rFonts w:ascii="Arial" w:hAnsi="Arial" w:cs="Arial"/>
          <w:color w:val="C00000"/>
          <w:sz w:val="24"/>
          <w:szCs w:val="24"/>
        </w:rPr>
        <w:t>&gt;</w:t>
      </w:r>
      <w:r w:rsidR="007E679E">
        <w:rPr>
          <w:rFonts w:ascii="Arial" w:hAnsi="Arial" w:cs="Arial"/>
          <w:sz w:val="24"/>
          <w:szCs w:val="24"/>
        </w:rPr>
        <w:t xml:space="preserve"> </w:t>
      </w:r>
      <w:r w:rsidR="00661777">
        <w:rPr>
          <w:rFonts w:ascii="Arial" w:hAnsi="Arial" w:cs="Arial"/>
          <w:sz w:val="24"/>
          <w:szCs w:val="24"/>
        </w:rPr>
        <w:t>a s nasledovaním ich inštrukcií</w:t>
      </w:r>
      <w:r w:rsidR="007E679E">
        <w:rPr>
          <w:rFonts w:ascii="Arial" w:hAnsi="Arial" w:cs="Arial"/>
          <w:sz w:val="24"/>
          <w:szCs w:val="24"/>
        </w:rPr>
        <w:t>.</w:t>
      </w:r>
    </w:p>
    <w:p w14:paraId="06EBFF37" w14:textId="77777777" w:rsidR="005D6569" w:rsidRDefault="00661777"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 xml:space="preserve">Tlačivo budete musieť podpísať, alebo ak ho posielate elektronicky, musíte pridať potvrdenie  tom, že ho podávate osobne. </w:t>
      </w:r>
    </w:p>
    <w:p w14:paraId="26AA8CAA" w14:textId="77777777" w:rsidR="007E679E" w:rsidRDefault="00661777"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Ak si nebudete istí, poskytovateľ penzie vám bude taktiež schopný povedať, kedy sa začína jednomesačná doba</w:t>
      </w:r>
      <w:r w:rsidR="007E679E">
        <w:rPr>
          <w:rFonts w:ascii="Arial" w:hAnsi="Arial" w:cs="Arial"/>
          <w:sz w:val="24"/>
          <w:szCs w:val="24"/>
        </w:rPr>
        <w:t>.</w:t>
      </w:r>
    </w:p>
    <w:p w14:paraId="77E32B9F" w14:textId="77777777" w:rsidR="00826C4D" w:rsidRDefault="00661777"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Ak opustíte schému behom tejto doby, akákoľvek čiastka, ktorú ste do vašej penzie vložili, vám bude vrátená a v tejto situácií sa nestanete členom schémy</w:t>
      </w:r>
      <w:r w:rsidR="00603355">
        <w:rPr>
          <w:rFonts w:ascii="Arial" w:hAnsi="Arial" w:cs="Arial"/>
          <w:sz w:val="24"/>
          <w:szCs w:val="24"/>
        </w:rPr>
        <w:t xml:space="preserve">. </w:t>
      </w:r>
    </w:p>
    <w:p w14:paraId="610D791B" w14:textId="77777777" w:rsidR="00603355" w:rsidRPr="00826C4D" w:rsidRDefault="00661777"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Ak sa rozhodnete prestať prispievať do vašej penzie po ukončení jednomesačnej doby, môžete. Čiastka, ktorú ste do nej už vložili, vám môže byť vrátená, ale toto bude záležať na dôchodkovej schéme, ktorú používame a na tom, ako dlho ste do nej prispievali</w:t>
      </w:r>
      <w:r w:rsidR="007E679E" w:rsidRPr="00826C4D">
        <w:rPr>
          <w:rFonts w:ascii="Arial" w:hAnsi="Arial" w:cs="Arial"/>
          <w:sz w:val="24"/>
          <w:szCs w:val="24"/>
        </w:rPr>
        <w:t>.</w:t>
      </w:r>
      <w:r w:rsidR="00603355" w:rsidRPr="00826C4D">
        <w:rPr>
          <w:rFonts w:ascii="Arial" w:hAnsi="Arial" w:cs="Arial"/>
          <w:sz w:val="24"/>
          <w:szCs w:val="24"/>
        </w:rPr>
        <w:t xml:space="preserve"> </w:t>
      </w:r>
    </w:p>
    <w:p w14:paraId="5CEBF4DF" w14:textId="77777777" w:rsidR="009C47D6" w:rsidRPr="00826C4D" w:rsidRDefault="005F4895" w:rsidP="009B3DFF">
      <w:pPr>
        <w:pStyle w:val="Heading3"/>
      </w:pPr>
      <w:r>
        <w:t>Č</w:t>
      </w:r>
      <w:r w:rsidR="00DE4E8F">
        <w:t>o</w:t>
      </w:r>
      <w:r>
        <w:t xml:space="preserve"> </w:t>
      </w:r>
      <w:r w:rsidR="00DE4E8F">
        <w:t xml:space="preserve">ak požiadam o vylúčenie zo schémy, ale v budúcnosti </w:t>
      </w:r>
      <w:r>
        <w:t>zmením názor</w:t>
      </w:r>
      <w:r w:rsidR="00603355" w:rsidRPr="00826C4D">
        <w:t>?</w:t>
      </w:r>
    </w:p>
    <w:p w14:paraId="631DF6B6" w14:textId="77777777" w:rsidR="00826C4D" w:rsidRPr="00013594" w:rsidRDefault="00013594"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O znovuzaregi</w:t>
      </w:r>
      <w:r w:rsidR="00661777">
        <w:rPr>
          <w:rFonts w:ascii="Arial" w:hAnsi="Arial" w:cs="Arial"/>
          <w:sz w:val="24"/>
          <w:szCs w:val="24"/>
        </w:rPr>
        <w:t xml:space="preserve">strovaní </w:t>
      </w:r>
      <w:r>
        <w:rPr>
          <w:rFonts w:ascii="Arial" w:hAnsi="Arial" w:cs="Arial"/>
          <w:sz w:val="24"/>
          <w:szCs w:val="24"/>
        </w:rPr>
        <w:t xml:space="preserve">sa </w:t>
      </w:r>
      <w:r w:rsidR="00661777">
        <w:rPr>
          <w:rFonts w:ascii="Arial" w:hAnsi="Arial" w:cs="Arial"/>
          <w:sz w:val="24"/>
          <w:szCs w:val="24"/>
        </w:rPr>
        <w:t>do schémy nás môžete požiadať písomne v dopise, ktorý bude podpísaný s vaším menom. Alebo v prípade, že žiadosť posielate elektronicky</w:t>
      </w:r>
      <w:r>
        <w:rPr>
          <w:rFonts w:ascii="Arial" w:hAnsi="Arial" w:cs="Arial"/>
          <w:sz w:val="24"/>
          <w:szCs w:val="24"/>
        </w:rPr>
        <w:t>, táto musí obsahovať vetu</w:t>
      </w:r>
      <w:r w:rsidR="00603355">
        <w:rPr>
          <w:rFonts w:ascii="Arial" w:hAnsi="Arial" w:cs="Arial"/>
          <w:sz w:val="24"/>
          <w:szCs w:val="24"/>
        </w:rPr>
        <w:t xml:space="preserve">, </w:t>
      </w:r>
      <w:r w:rsidR="00826C4D">
        <w:rPr>
          <w:rFonts w:ascii="Arial" w:hAnsi="Arial" w:cs="Arial"/>
          <w:sz w:val="24"/>
          <w:szCs w:val="24"/>
        </w:rPr>
        <w:t>‘</w:t>
      </w:r>
      <w:r w:rsidR="00603355">
        <w:rPr>
          <w:rFonts w:ascii="Arial" w:hAnsi="Arial" w:cs="Arial"/>
          <w:sz w:val="24"/>
          <w:szCs w:val="24"/>
        </w:rPr>
        <w:t>I confirm I personally submitted this notice to join a workplace pension scheme.</w:t>
      </w:r>
      <w:r w:rsidR="00826C4D">
        <w:rPr>
          <w:rFonts w:ascii="Arial" w:hAnsi="Arial" w:cs="Arial"/>
          <w:sz w:val="24"/>
          <w:szCs w:val="24"/>
        </w:rPr>
        <w:t>’</w:t>
      </w:r>
      <w:r>
        <w:rPr>
          <w:rFonts w:ascii="Arial" w:hAnsi="Arial" w:cs="Arial"/>
          <w:sz w:val="24"/>
          <w:szCs w:val="24"/>
        </w:rPr>
        <w:t xml:space="preserve"> </w:t>
      </w:r>
      <w:r w:rsidRPr="00013594">
        <w:rPr>
          <w:rFonts w:ascii="Arial" w:hAnsi="Arial" w:cs="Arial"/>
          <w:sz w:val="24"/>
          <w:szCs w:val="24"/>
        </w:rPr>
        <w:t>(Potvrdzujem, že som osobne podal</w:t>
      </w:r>
      <w:r>
        <w:rPr>
          <w:rFonts w:ascii="Arial" w:hAnsi="Arial" w:cs="Arial"/>
          <w:sz w:val="24"/>
          <w:szCs w:val="24"/>
        </w:rPr>
        <w:t>/a</w:t>
      </w:r>
      <w:r w:rsidRPr="00013594">
        <w:rPr>
          <w:rFonts w:ascii="Arial" w:hAnsi="Arial" w:cs="Arial"/>
          <w:sz w:val="24"/>
          <w:szCs w:val="24"/>
        </w:rPr>
        <w:t xml:space="preserve"> toto oznámenie, aby som sa mohol</w:t>
      </w:r>
      <w:r>
        <w:rPr>
          <w:rFonts w:ascii="Arial" w:hAnsi="Arial" w:cs="Arial"/>
          <w:sz w:val="24"/>
          <w:szCs w:val="24"/>
        </w:rPr>
        <w:t>/a</w:t>
      </w:r>
      <w:r w:rsidRPr="00013594">
        <w:rPr>
          <w:rFonts w:ascii="Arial" w:hAnsi="Arial" w:cs="Arial"/>
          <w:sz w:val="24"/>
          <w:szCs w:val="24"/>
        </w:rPr>
        <w:t xml:space="preserve"> zaregistrovať do zamestnaneckej dôchodkovej schémy</w:t>
      </w:r>
      <w:r>
        <w:rPr>
          <w:rFonts w:ascii="Arial" w:hAnsi="Arial" w:cs="Arial"/>
          <w:sz w:val="24"/>
          <w:szCs w:val="24"/>
        </w:rPr>
        <w:t>)</w:t>
      </w:r>
    </w:p>
    <w:p w14:paraId="0F8E8CF2" w14:textId="77777777" w:rsidR="00826C4D" w:rsidRDefault="00013594"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Ak je váš príjem</w:t>
      </w:r>
      <w:r w:rsidR="007E679E">
        <w:rPr>
          <w:rFonts w:ascii="Arial" w:hAnsi="Arial" w:cs="Arial"/>
          <w:sz w:val="24"/>
          <w:szCs w:val="24"/>
        </w:rPr>
        <w:t xml:space="preserve"> £</w:t>
      </w:r>
      <w:r w:rsidR="00A278A1">
        <w:rPr>
          <w:rFonts w:ascii="Arial" w:hAnsi="Arial" w:cs="Arial"/>
          <w:sz w:val="24"/>
          <w:szCs w:val="24"/>
        </w:rPr>
        <w:t>120</w:t>
      </w:r>
      <w:r w:rsidR="007E679E">
        <w:rPr>
          <w:rFonts w:ascii="Arial" w:hAnsi="Arial" w:cs="Arial"/>
          <w:sz w:val="24"/>
          <w:szCs w:val="24"/>
        </w:rPr>
        <w:t xml:space="preserve"> </w:t>
      </w:r>
      <w:r>
        <w:rPr>
          <w:rFonts w:ascii="Arial" w:hAnsi="Arial" w:cs="Arial"/>
          <w:sz w:val="24"/>
          <w:szCs w:val="24"/>
        </w:rPr>
        <w:t>týždenne</w:t>
      </w:r>
      <w:r w:rsidR="007E679E">
        <w:rPr>
          <w:rFonts w:ascii="Arial" w:hAnsi="Arial" w:cs="Arial"/>
          <w:sz w:val="24"/>
          <w:szCs w:val="24"/>
        </w:rPr>
        <w:t xml:space="preserve"> (£</w:t>
      </w:r>
      <w:r w:rsidR="00A278A1">
        <w:rPr>
          <w:rFonts w:ascii="Arial" w:hAnsi="Arial" w:cs="Arial"/>
          <w:sz w:val="24"/>
          <w:szCs w:val="24"/>
        </w:rPr>
        <w:t>520</w:t>
      </w:r>
      <w:r w:rsidR="007E679E">
        <w:rPr>
          <w:rFonts w:ascii="Arial" w:hAnsi="Arial" w:cs="Arial"/>
          <w:sz w:val="24"/>
          <w:szCs w:val="24"/>
        </w:rPr>
        <w:t xml:space="preserve"> </w:t>
      </w:r>
      <w:r>
        <w:rPr>
          <w:rFonts w:ascii="Arial" w:hAnsi="Arial" w:cs="Arial"/>
          <w:sz w:val="24"/>
          <w:szCs w:val="24"/>
        </w:rPr>
        <w:t>mesačne</w:t>
      </w:r>
      <w:r w:rsidR="007E679E">
        <w:rPr>
          <w:rFonts w:ascii="Arial" w:hAnsi="Arial" w:cs="Arial"/>
          <w:sz w:val="24"/>
          <w:szCs w:val="24"/>
        </w:rPr>
        <w:t>)</w:t>
      </w:r>
      <w:r>
        <w:rPr>
          <w:rFonts w:ascii="Arial" w:hAnsi="Arial" w:cs="Arial"/>
          <w:sz w:val="24"/>
          <w:szCs w:val="24"/>
        </w:rPr>
        <w:t>, do schémy taktiež prispejeme aj my</w:t>
      </w:r>
      <w:r w:rsidR="007E679E">
        <w:rPr>
          <w:rFonts w:ascii="Arial" w:hAnsi="Arial" w:cs="Arial"/>
          <w:sz w:val="24"/>
          <w:szCs w:val="24"/>
        </w:rPr>
        <w:t>.</w:t>
      </w:r>
    </w:p>
    <w:p w14:paraId="6AC1D7CF" w14:textId="77777777" w:rsidR="00603355" w:rsidRDefault="00013594"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Do schémy sa môžete znovu zaregistrovať raz za 12 mesiacov</w:t>
      </w:r>
      <w:r w:rsidR="00603355">
        <w:rPr>
          <w:rFonts w:ascii="Arial" w:hAnsi="Arial" w:cs="Arial"/>
          <w:sz w:val="24"/>
          <w:szCs w:val="24"/>
        </w:rPr>
        <w:t xml:space="preserve">. </w:t>
      </w:r>
    </w:p>
    <w:p w14:paraId="29810D5F" w14:textId="77777777" w:rsidR="00106608" w:rsidRPr="00826C4D" w:rsidRDefault="005F4895" w:rsidP="009B3DFF">
      <w:pPr>
        <w:pStyle w:val="Heading3"/>
      </w:pPr>
      <w:r>
        <w:t>Čo sa stane potom, keď požiadam o vylúčenie zo schémy</w:t>
      </w:r>
      <w:r w:rsidR="00106608" w:rsidRPr="00826C4D">
        <w:t>?</w:t>
      </w:r>
    </w:p>
    <w:p w14:paraId="56EAC1F0" w14:textId="77777777" w:rsidR="00106608" w:rsidRPr="00106608" w:rsidRDefault="00013594" w:rsidP="00826C4D">
      <w:pPr>
        <w:pStyle w:val="ColourfulListAccent11"/>
        <w:numPr>
          <w:ilvl w:val="0"/>
          <w:numId w:val="1"/>
        </w:numPr>
        <w:spacing w:line="240" w:lineRule="auto"/>
        <w:rPr>
          <w:rFonts w:ascii="Arial" w:hAnsi="Arial" w:cs="Arial"/>
          <w:sz w:val="24"/>
          <w:szCs w:val="24"/>
        </w:rPr>
      </w:pPr>
      <w:r>
        <w:rPr>
          <w:rFonts w:ascii="Arial" w:hAnsi="Arial" w:cs="Arial"/>
          <w:sz w:val="24"/>
          <w:szCs w:val="24"/>
        </w:rPr>
        <w:t xml:space="preserve">Ktokoľvek kto požiada o vylúčenie zo schémy, alebo do nej prestane prispievať, schéma bude </w:t>
      </w:r>
      <w:r w:rsidR="00B370EF">
        <w:rPr>
          <w:rFonts w:ascii="Arial" w:hAnsi="Arial" w:cs="Arial"/>
          <w:sz w:val="24"/>
          <w:szCs w:val="24"/>
        </w:rPr>
        <w:t>vložená do neskoršieho dňa (zvyč</w:t>
      </w:r>
      <w:r>
        <w:rPr>
          <w:rFonts w:ascii="Arial" w:hAnsi="Arial" w:cs="Arial"/>
          <w:sz w:val="24"/>
          <w:szCs w:val="24"/>
        </w:rPr>
        <w:t xml:space="preserve">ajne každé tri roky, ak sa splnia určité kritériá). Toto je kôli tomu, pretože by sa mohli zmeniť vaše okolnosti a môže to byť pre vás správny čas, </w:t>
      </w:r>
      <w:r w:rsidR="00B370EF">
        <w:rPr>
          <w:rFonts w:ascii="Arial" w:hAnsi="Arial" w:cs="Arial"/>
          <w:sz w:val="24"/>
          <w:szCs w:val="24"/>
        </w:rPr>
        <w:t>aby ste začali</w:t>
      </w:r>
      <w:r>
        <w:rPr>
          <w:rFonts w:ascii="Arial" w:hAnsi="Arial" w:cs="Arial"/>
          <w:sz w:val="24"/>
          <w:szCs w:val="24"/>
        </w:rPr>
        <w:t xml:space="preserve"> šetriť. Keď sa tak stane</w:t>
      </w:r>
      <w:r w:rsidR="00B370EF">
        <w:rPr>
          <w:rFonts w:ascii="Arial" w:hAnsi="Arial" w:cs="Arial"/>
          <w:sz w:val="24"/>
          <w:szCs w:val="24"/>
        </w:rPr>
        <w:t>,</w:t>
      </w:r>
      <w:r>
        <w:rPr>
          <w:rFonts w:ascii="Arial" w:hAnsi="Arial" w:cs="Arial"/>
          <w:sz w:val="24"/>
          <w:szCs w:val="24"/>
        </w:rPr>
        <w:t xml:space="preserve"> skontaktujeme vás a potom môžete požiadať zo schémy odísť.</w:t>
      </w:r>
    </w:p>
    <w:p w14:paraId="071EF885" w14:textId="77777777" w:rsidR="00490B7D" w:rsidRPr="00826C4D" w:rsidRDefault="005F4895" w:rsidP="009B3DFF">
      <w:pPr>
        <w:pStyle w:val="Heading3"/>
      </w:pPr>
      <w:r>
        <w:lastRenderedPageBreak/>
        <w:t>Ak chcem byť v schéme zaregistrovaný/á, musím do nej prispievať</w:t>
      </w:r>
      <w:r w:rsidR="00490B7D" w:rsidRPr="00826C4D">
        <w:t>?</w:t>
      </w:r>
    </w:p>
    <w:p w14:paraId="4B938410" w14:textId="03B898F9" w:rsidR="00CD0072" w:rsidRPr="007D1A17" w:rsidRDefault="00B370EF" w:rsidP="007D1A17">
      <w:pPr>
        <w:pStyle w:val="ColourfulListAccent11"/>
        <w:numPr>
          <w:ilvl w:val="0"/>
          <w:numId w:val="1"/>
        </w:numPr>
        <w:spacing w:line="240" w:lineRule="auto"/>
        <w:rPr>
          <w:rFonts w:ascii="Arial" w:hAnsi="Arial" w:cs="Arial"/>
          <w:b/>
          <w:sz w:val="24"/>
          <w:szCs w:val="24"/>
        </w:rPr>
      </w:pPr>
      <w:r>
        <w:rPr>
          <w:rFonts w:ascii="Arial" w:hAnsi="Arial" w:cs="Arial"/>
          <w:sz w:val="24"/>
          <w:szCs w:val="24"/>
        </w:rPr>
        <w:t>Pri každej výplate pr</w:t>
      </w:r>
      <w:r w:rsidR="00B216C5">
        <w:rPr>
          <w:rFonts w:ascii="Arial" w:hAnsi="Arial" w:cs="Arial"/>
          <w:sz w:val="24"/>
          <w:szCs w:val="24"/>
        </w:rPr>
        <w:t xml:space="preserve">ispejete do schémy </w:t>
      </w:r>
      <w:r w:rsidR="00A20620">
        <w:rPr>
          <w:rFonts w:ascii="Arial" w:hAnsi="Arial" w:cs="Arial"/>
          <w:sz w:val="24"/>
          <w:szCs w:val="24"/>
        </w:rPr>
        <w:t>5</w:t>
      </w:r>
      <w:r w:rsidR="009F4A04">
        <w:rPr>
          <w:rFonts w:ascii="Arial" w:hAnsi="Arial" w:cs="Arial"/>
          <w:sz w:val="24"/>
          <w:szCs w:val="24"/>
        </w:rPr>
        <w:t xml:space="preserve">% </w:t>
      </w:r>
      <w:r>
        <w:rPr>
          <w:rFonts w:ascii="Arial" w:hAnsi="Arial" w:cs="Arial"/>
          <w:sz w:val="24"/>
          <w:szCs w:val="24"/>
        </w:rPr>
        <w:t>z vášho príjmu. Táto čiastka sa zaplatí priamo z vašej výplaty</w:t>
      </w:r>
      <w:r w:rsidR="00B216C5">
        <w:rPr>
          <w:rFonts w:ascii="Arial" w:hAnsi="Arial" w:cs="Arial"/>
          <w:sz w:val="24"/>
          <w:szCs w:val="24"/>
        </w:rPr>
        <w:t xml:space="preserve"> a môže zahrňovať aj úľavu na daniach zo štátu. Pri každej výplate zaplatíme aj my </w:t>
      </w:r>
      <w:r w:rsidR="00A20620">
        <w:rPr>
          <w:rFonts w:ascii="Arial" w:hAnsi="Arial" w:cs="Arial"/>
          <w:sz w:val="24"/>
          <w:szCs w:val="24"/>
        </w:rPr>
        <w:t>3</w:t>
      </w:r>
      <w:r w:rsidR="009F4A04">
        <w:rPr>
          <w:rFonts w:ascii="Arial" w:hAnsi="Arial" w:cs="Arial"/>
          <w:sz w:val="24"/>
          <w:szCs w:val="24"/>
        </w:rPr>
        <w:t xml:space="preserve">% </w:t>
      </w:r>
      <w:r w:rsidR="00B216C5">
        <w:rPr>
          <w:rFonts w:ascii="Arial" w:hAnsi="Arial" w:cs="Arial"/>
          <w:sz w:val="24"/>
          <w:szCs w:val="24"/>
        </w:rPr>
        <w:t xml:space="preserve">z vášho príjmu. Preto bude celková čiastka, ktorá sa vloží do vášho dôchodkového fondu </w:t>
      </w:r>
      <w:r w:rsidR="00A20620">
        <w:rPr>
          <w:rFonts w:ascii="Arial" w:hAnsi="Arial" w:cs="Arial"/>
          <w:sz w:val="24"/>
          <w:szCs w:val="24"/>
        </w:rPr>
        <w:t>8</w:t>
      </w:r>
      <w:r w:rsidR="009F4A04">
        <w:rPr>
          <w:rFonts w:ascii="Arial" w:hAnsi="Arial" w:cs="Arial"/>
          <w:sz w:val="24"/>
          <w:szCs w:val="24"/>
        </w:rPr>
        <w:t xml:space="preserve">% </w:t>
      </w:r>
      <w:r w:rsidR="00B216C5">
        <w:rPr>
          <w:rFonts w:ascii="Arial" w:hAnsi="Arial" w:cs="Arial"/>
          <w:sz w:val="24"/>
          <w:szCs w:val="24"/>
        </w:rPr>
        <w:t>z vášho príjmu</w:t>
      </w:r>
      <w:r w:rsidR="000A2900">
        <w:rPr>
          <w:rFonts w:ascii="Arial" w:hAnsi="Arial" w:cs="Arial"/>
          <w:sz w:val="24"/>
          <w:szCs w:val="24"/>
        </w:rPr>
        <w:t>.</w:t>
      </w:r>
      <w:r w:rsidR="009F4A04">
        <w:rPr>
          <w:rFonts w:ascii="Arial" w:hAnsi="Arial" w:cs="Arial"/>
          <w:sz w:val="24"/>
          <w:szCs w:val="24"/>
        </w:rPr>
        <w:t xml:space="preserve"> </w:t>
      </w:r>
    </w:p>
    <w:p w14:paraId="753E361F" w14:textId="77777777" w:rsidR="00490B7D" w:rsidRPr="00CD0072" w:rsidRDefault="005F4895" w:rsidP="009B3DFF">
      <w:pPr>
        <w:pStyle w:val="Heading3"/>
      </w:pPr>
      <w:r>
        <w:t>Zmení sá táto čiastka</w:t>
      </w:r>
      <w:r w:rsidR="002C4B59" w:rsidRPr="00CD0072">
        <w:t>?</w:t>
      </w:r>
    </w:p>
    <w:p w14:paraId="6EAF3B12" w14:textId="77777777" w:rsidR="00490B7D" w:rsidRPr="007C4BF5" w:rsidRDefault="00B216C5" w:rsidP="00826C4D">
      <w:pPr>
        <w:pStyle w:val="ColourfulListAccent11"/>
        <w:numPr>
          <w:ilvl w:val="0"/>
          <w:numId w:val="1"/>
        </w:numPr>
        <w:spacing w:line="240" w:lineRule="auto"/>
        <w:rPr>
          <w:rFonts w:ascii="Arial" w:hAnsi="Arial" w:cs="Arial"/>
          <w:sz w:val="24"/>
          <w:szCs w:val="24"/>
        </w:rPr>
      </w:pPr>
      <w:r w:rsidRPr="007C4BF5">
        <w:rPr>
          <w:rFonts w:ascii="Arial" w:hAnsi="Arial" w:cs="Arial"/>
          <w:sz w:val="24"/>
          <w:szCs w:val="24"/>
        </w:rPr>
        <w:t xml:space="preserve">Pretože čiastka, ktorú prispejete do fondu je v percentách, môže byť vyššia alebo nižšia, záležiac na vašom príjme. </w:t>
      </w:r>
    </w:p>
    <w:sectPr w:rsidR="00490B7D" w:rsidRPr="007C4BF5"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0166A" w14:textId="77777777" w:rsidR="00E825FB" w:rsidRDefault="00E825FB" w:rsidP="007D1A17">
      <w:pPr>
        <w:spacing w:after="0" w:line="240" w:lineRule="auto"/>
      </w:pPr>
      <w:r>
        <w:separator/>
      </w:r>
    </w:p>
  </w:endnote>
  <w:endnote w:type="continuationSeparator" w:id="0">
    <w:p w14:paraId="3368534C" w14:textId="77777777" w:rsidR="00E825FB" w:rsidRDefault="00E825FB" w:rsidP="007D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751D" w14:textId="77777777" w:rsidR="00E825FB" w:rsidRDefault="00E825FB" w:rsidP="007D1A17">
      <w:pPr>
        <w:spacing w:after="0" w:line="240" w:lineRule="auto"/>
      </w:pPr>
      <w:r>
        <w:separator/>
      </w:r>
    </w:p>
  </w:footnote>
  <w:footnote w:type="continuationSeparator" w:id="0">
    <w:p w14:paraId="13041537" w14:textId="77777777" w:rsidR="00E825FB" w:rsidRDefault="00E825FB" w:rsidP="007D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CBA8" w14:textId="686FF245" w:rsidR="007D1A17" w:rsidRDefault="007D1A17">
    <w:pPr>
      <w:pStyle w:val="Header"/>
    </w:pPr>
    <w:r>
      <w:rPr>
        <w:noProof/>
      </w:rPr>
      <mc:AlternateContent>
        <mc:Choice Requires="wps">
          <w:drawing>
            <wp:anchor distT="0" distB="0" distL="0" distR="0" simplePos="0" relativeHeight="251659264" behindDoc="0" locked="0" layoutInCell="1" allowOverlap="1" wp14:anchorId="29AE22B3" wp14:editId="07393FED">
              <wp:simplePos x="635" y="635"/>
              <wp:positionH relativeFrom="page">
                <wp:align>center</wp:align>
              </wp:positionH>
              <wp:positionV relativeFrom="page">
                <wp:align>top</wp:align>
              </wp:positionV>
              <wp:extent cx="1821815" cy="368935"/>
              <wp:effectExtent l="0" t="0" r="6985" b="12065"/>
              <wp:wrapNone/>
              <wp:docPr id="213627118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77E6E07D" w14:textId="6F3F0B81" w:rsidR="007D1A17" w:rsidRPr="007D1A17" w:rsidRDefault="007D1A17" w:rsidP="007D1A17">
                          <w:pPr>
                            <w:spacing w:after="0"/>
                            <w:rPr>
                              <w:rFonts w:ascii="Aptos" w:eastAsia="Aptos" w:hAnsi="Aptos" w:cs="Aptos"/>
                              <w:noProof/>
                              <w:color w:val="000000"/>
                              <w:sz w:val="20"/>
                              <w:szCs w:val="20"/>
                            </w:rPr>
                          </w:pPr>
                          <w:r w:rsidRPr="007D1A1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E22B3"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77E6E07D" w14:textId="6F3F0B81" w:rsidR="007D1A17" w:rsidRPr="007D1A17" w:rsidRDefault="007D1A17" w:rsidP="007D1A17">
                    <w:pPr>
                      <w:spacing w:after="0"/>
                      <w:rPr>
                        <w:rFonts w:ascii="Aptos" w:eastAsia="Aptos" w:hAnsi="Aptos" w:cs="Aptos"/>
                        <w:noProof/>
                        <w:color w:val="000000"/>
                        <w:sz w:val="20"/>
                        <w:szCs w:val="20"/>
                      </w:rPr>
                    </w:pPr>
                    <w:r w:rsidRPr="007D1A1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7A0D" w14:textId="6DD3EBA7" w:rsidR="007D1A17" w:rsidRDefault="007D1A17">
    <w:pPr>
      <w:pStyle w:val="Header"/>
    </w:pPr>
    <w:r>
      <w:rPr>
        <w:noProof/>
      </w:rPr>
      <mc:AlternateContent>
        <mc:Choice Requires="wps">
          <w:drawing>
            <wp:anchor distT="0" distB="0" distL="0" distR="0" simplePos="0" relativeHeight="251658240" behindDoc="0" locked="0" layoutInCell="1" allowOverlap="1" wp14:anchorId="760445B9" wp14:editId="08E6275D">
              <wp:simplePos x="635" y="635"/>
              <wp:positionH relativeFrom="page">
                <wp:align>center</wp:align>
              </wp:positionH>
              <wp:positionV relativeFrom="page">
                <wp:align>top</wp:align>
              </wp:positionV>
              <wp:extent cx="1821815" cy="368935"/>
              <wp:effectExtent l="0" t="0" r="6985" b="12065"/>
              <wp:wrapNone/>
              <wp:docPr id="405919642"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453BD9F" w14:textId="2B9E53C1" w:rsidR="007D1A17" w:rsidRPr="007D1A17" w:rsidRDefault="007D1A17" w:rsidP="007D1A17">
                          <w:pPr>
                            <w:spacing w:after="0"/>
                            <w:rPr>
                              <w:rFonts w:ascii="Aptos" w:eastAsia="Aptos" w:hAnsi="Aptos" w:cs="Aptos"/>
                              <w:noProof/>
                              <w:color w:val="000000"/>
                              <w:sz w:val="20"/>
                              <w:szCs w:val="20"/>
                            </w:rPr>
                          </w:pPr>
                          <w:r w:rsidRPr="007D1A1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445B9"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5453BD9F" w14:textId="2B9E53C1" w:rsidR="007D1A17" w:rsidRPr="007D1A17" w:rsidRDefault="007D1A17" w:rsidP="007D1A17">
                    <w:pPr>
                      <w:spacing w:after="0"/>
                      <w:rPr>
                        <w:rFonts w:ascii="Aptos" w:eastAsia="Aptos" w:hAnsi="Aptos" w:cs="Aptos"/>
                        <w:noProof/>
                        <w:color w:val="000000"/>
                        <w:sz w:val="20"/>
                        <w:szCs w:val="20"/>
                      </w:rPr>
                    </w:pPr>
                    <w:r w:rsidRPr="007D1A1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B410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848853">
    <w:abstractNumId w:val="1"/>
  </w:num>
  <w:num w:numId="2" w16cid:durableId="27128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3594"/>
    <w:rsid w:val="00017D27"/>
    <w:rsid w:val="00031482"/>
    <w:rsid w:val="00064232"/>
    <w:rsid w:val="00064D48"/>
    <w:rsid w:val="000A2900"/>
    <w:rsid w:val="00106608"/>
    <w:rsid w:val="0013775E"/>
    <w:rsid w:val="00145980"/>
    <w:rsid w:val="00152851"/>
    <w:rsid w:val="00153EF2"/>
    <w:rsid w:val="00200FE6"/>
    <w:rsid w:val="0025373B"/>
    <w:rsid w:val="002655A2"/>
    <w:rsid w:val="00285330"/>
    <w:rsid w:val="002B286F"/>
    <w:rsid w:val="002C4B59"/>
    <w:rsid w:val="002D07AE"/>
    <w:rsid w:val="002D6FF9"/>
    <w:rsid w:val="00334BF8"/>
    <w:rsid w:val="003620B4"/>
    <w:rsid w:val="00363363"/>
    <w:rsid w:val="00363F3C"/>
    <w:rsid w:val="00367C4B"/>
    <w:rsid w:val="003E2B48"/>
    <w:rsid w:val="004001AA"/>
    <w:rsid w:val="00417647"/>
    <w:rsid w:val="00423607"/>
    <w:rsid w:val="00446BFE"/>
    <w:rsid w:val="00472C01"/>
    <w:rsid w:val="00481332"/>
    <w:rsid w:val="00484DDA"/>
    <w:rsid w:val="00490B7D"/>
    <w:rsid w:val="004A0804"/>
    <w:rsid w:val="004B4DE2"/>
    <w:rsid w:val="004E02D7"/>
    <w:rsid w:val="004E3EBE"/>
    <w:rsid w:val="004E7910"/>
    <w:rsid w:val="00506A41"/>
    <w:rsid w:val="00510623"/>
    <w:rsid w:val="005168C2"/>
    <w:rsid w:val="005279AD"/>
    <w:rsid w:val="005467EC"/>
    <w:rsid w:val="00550107"/>
    <w:rsid w:val="00553849"/>
    <w:rsid w:val="005653BA"/>
    <w:rsid w:val="00580B6D"/>
    <w:rsid w:val="00583842"/>
    <w:rsid w:val="005D399C"/>
    <w:rsid w:val="005D6569"/>
    <w:rsid w:val="005D73AE"/>
    <w:rsid w:val="005F4895"/>
    <w:rsid w:val="00603355"/>
    <w:rsid w:val="00607A8A"/>
    <w:rsid w:val="00614334"/>
    <w:rsid w:val="0062163C"/>
    <w:rsid w:val="006421C5"/>
    <w:rsid w:val="00646F4B"/>
    <w:rsid w:val="00661777"/>
    <w:rsid w:val="006C20DB"/>
    <w:rsid w:val="006D1D21"/>
    <w:rsid w:val="006F71A3"/>
    <w:rsid w:val="00704061"/>
    <w:rsid w:val="00715CF1"/>
    <w:rsid w:val="0071792A"/>
    <w:rsid w:val="0072316D"/>
    <w:rsid w:val="00740F85"/>
    <w:rsid w:val="00745C15"/>
    <w:rsid w:val="00747853"/>
    <w:rsid w:val="0079197D"/>
    <w:rsid w:val="007A6551"/>
    <w:rsid w:val="007C4BF5"/>
    <w:rsid w:val="007D0E69"/>
    <w:rsid w:val="007D1A17"/>
    <w:rsid w:val="007E679E"/>
    <w:rsid w:val="007F2DBD"/>
    <w:rsid w:val="007F3B24"/>
    <w:rsid w:val="007F76B8"/>
    <w:rsid w:val="008006BD"/>
    <w:rsid w:val="008038AC"/>
    <w:rsid w:val="00826C4D"/>
    <w:rsid w:val="00836060"/>
    <w:rsid w:val="008473B9"/>
    <w:rsid w:val="008645B0"/>
    <w:rsid w:val="00866E34"/>
    <w:rsid w:val="00902AA0"/>
    <w:rsid w:val="00913A6B"/>
    <w:rsid w:val="00932144"/>
    <w:rsid w:val="00976707"/>
    <w:rsid w:val="00987B81"/>
    <w:rsid w:val="0099014F"/>
    <w:rsid w:val="009A3191"/>
    <w:rsid w:val="009A5218"/>
    <w:rsid w:val="009B3DFF"/>
    <w:rsid w:val="009B51AC"/>
    <w:rsid w:val="009C47D6"/>
    <w:rsid w:val="009F4A04"/>
    <w:rsid w:val="009F674F"/>
    <w:rsid w:val="00A20620"/>
    <w:rsid w:val="00A278A1"/>
    <w:rsid w:val="00A46DD4"/>
    <w:rsid w:val="00A568F5"/>
    <w:rsid w:val="00A62089"/>
    <w:rsid w:val="00A65FB2"/>
    <w:rsid w:val="00A94FDF"/>
    <w:rsid w:val="00A97A0E"/>
    <w:rsid w:val="00AA79DE"/>
    <w:rsid w:val="00AB5603"/>
    <w:rsid w:val="00AC1445"/>
    <w:rsid w:val="00AC56F5"/>
    <w:rsid w:val="00AF41E2"/>
    <w:rsid w:val="00B1251C"/>
    <w:rsid w:val="00B216C5"/>
    <w:rsid w:val="00B247EA"/>
    <w:rsid w:val="00B370EF"/>
    <w:rsid w:val="00BB28D1"/>
    <w:rsid w:val="00BC76DC"/>
    <w:rsid w:val="00BE51A7"/>
    <w:rsid w:val="00C1369D"/>
    <w:rsid w:val="00C453C2"/>
    <w:rsid w:val="00C83BF1"/>
    <w:rsid w:val="00C8454A"/>
    <w:rsid w:val="00C925F4"/>
    <w:rsid w:val="00C94ADB"/>
    <w:rsid w:val="00CA6E0E"/>
    <w:rsid w:val="00CB1EBD"/>
    <w:rsid w:val="00CC51F7"/>
    <w:rsid w:val="00CD0072"/>
    <w:rsid w:val="00CD2DD3"/>
    <w:rsid w:val="00D4043F"/>
    <w:rsid w:val="00D62E1E"/>
    <w:rsid w:val="00DC3C1D"/>
    <w:rsid w:val="00DE4E8F"/>
    <w:rsid w:val="00E07DD4"/>
    <w:rsid w:val="00E22917"/>
    <w:rsid w:val="00E65C3F"/>
    <w:rsid w:val="00E825FB"/>
    <w:rsid w:val="00E85497"/>
    <w:rsid w:val="00E87819"/>
    <w:rsid w:val="00E94D34"/>
    <w:rsid w:val="00EA1391"/>
    <w:rsid w:val="00ED4A4F"/>
    <w:rsid w:val="00EF0B26"/>
    <w:rsid w:val="00EF2710"/>
    <w:rsid w:val="00F21594"/>
    <w:rsid w:val="00F56EF3"/>
    <w:rsid w:val="00F6176E"/>
    <w:rsid w:val="00F72679"/>
    <w:rsid w:val="00F74BF9"/>
    <w:rsid w:val="00FC1E6F"/>
    <w:rsid w:val="00FC64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3C49D"/>
  <w15:chartTrackingRefBased/>
  <w15:docId w15:val="{FB518ECC-BCE3-4F04-A187-92AC439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val="sk-SK" w:eastAsia="en-US" w:bidi="ar-SA"/>
    </w:rPr>
  </w:style>
  <w:style w:type="paragraph" w:styleId="Heading1">
    <w:name w:val="heading 1"/>
    <w:basedOn w:val="Normal"/>
    <w:next w:val="Normal"/>
    <w:link w:val="Heading1Char"/>
    <w:uiPriority w:val="9"/>
    <w:qFormat/>
    <w:rsid w:val="009B3DFF"/>
    <w:pPr>
      <w:spacing w:line="240" w:lineRule="auto"/>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9B3DFF"/>
    <w:pPr>
      <w:spacing w:line="240" w:lineRule="auto"/>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9B3DFF"/>
    <w:pPr>
      <w:spacing w:line="240" w:lineRule="auto"/>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fulListAccent11">
    <w:name w:val="Colourful List – Accent 11"/>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lang w:val="x-none" w:eastAsia="x-none"/>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E679E"/>
    <w:rPr>
      <w:rFonts w:ascii="Tahoma" w:hAnsi="Tahoma" w:cs="Tahoma"/>
      <w:sz w:val="16"/>
      <w:szCs w:val="16"/>
    </w:rPr>
  </w:style>
  <w:style w:type="paragraph" w:styleId="Header">
    <w:name w:val="header"/>
    <w:basedOn w:val="Normal"/>
    <w:link w:val="HeaderChar"/>
    <w:uiPriority w:val="99"/>
    <w:unhideWhenUsed/>
    <w:rsid w:val="007D1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A17"/>
    <w:rPr>
      <w:sz w:val="22"/>
      <w:szCs w:val="22"/>
      <w:lang w:val="sk-SK" w:eastAsia="en-US" w:bidi="ar-SA"/>
    </w:rPr>
  </w:style>
  <w:style w:type="character" w:customStyle="1" w:styleId="Heading1Char">
    <w:name w:val="Heading 1 Char"/>
    <w:basedOn w:val="DefaultParagraphFont"/>
    <w:link w:val="Heading1"/>
    <w:uiPriority w:val="9"/>
    <w:rsid w:val="009B3DFF"/>
    <w:rPr>
      <w:rFonts w:ascii="Arial" w:hAnsi="Arial" w:cs="Arial"/>
      <w:b/>
      <w:sz w:val="24"/>
      <w:szCs w:val="24"/>
      <w:lang w:val="sk-SK" w:eastAsia="en-US" w:bidi="ar-SA"/>
    </w:rPr>
  </w:style>
  <w:style w:type="character" w:customStyle="1" w:styleId="Heading2Char">
    <w:name w:val="Heading 2 Char"/>
    <w:basedOn w:val="DefaultParagraphFont"/>
    <w:link w:val="Heading2"/>
    <w:uiPriority w:val="9"/>
    <w:rsid w:val="009B3DFF"/>
    <w:rPr>
      <w:rFonts w:ascii="Arial" w:hAnsi="Arial" w:cs="Arial"/>
      <w:b/>
      <w:sz w:val="24"/>
      <w:szCs w:val="24"/>
      <w:lang w:val="sk-SK" w:eastAsia="en-US" w:bidi="ar-SA"/>
    </w:rPr>
  </w:style>
  <w:style w:type="character" w:customStyle="1" w:styleId="Heading3Char">
    <w:name w:val="Heading 3 Char"/>
    <w:basedOn w:val="DefaultParagraphFont"/>
    <w:link w:val="Heading3"/>
    <w:uiPriority w:val="9"/>
    <w:rsid w:val="009B3DFF"/>
    <w:rPr>
      <w:rFonts w:ascii="Arial" w:hAnsi="Arial" w:cs="Arial"/>
      <w:b/>
      <w:sz w:val="24"/>
      <w:szCs w:val="24"/>
      <w:lang w:val="sk-SK" w:eastAsia="en-US" w:bidi="ar-SA"/>
    </w:rPr>
  </w:style>
  <w:style w:type="paragraph" w:styleId="Footer">
    <w:name w:val="footer"/>
    <w:basedOn w:val="Normal"/>
    <w:link w:val="FooterChar"/>
    <w:uiPriority w:val="99"/>
    <w:unhideWhenUsed/>
    <w:rsid w:val="009B3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DFF"/>
    <w:rPr>
      <w:sz w:val="22"/>
      <w:szCs w:val="22"/>
      <w:lang w:val="sk-S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27F2C-C080-4CF5-B91A-B4119D364B3E}">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Slovak</vt:lpstr>
    </vt:vector>
  </TitlesOfParts>
  <Company>The Pensions Regulator</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Slovak</dc:title>
  <dc:subject/>
  <dc:creator>The Pensions Regulator</dc:creator>
  <cp:keywords/>
  <cp:lastModifiedBy>Ferris, Jane</cp:lastModifiedBy>
  <cp:revision>6</cp:revision>
  <cp:lastPrinted>2015-01-26T11:45:00Z</cp:lastPrinted>
  <dcterms:created xsi:type="dcterms:W3CDTF">2026-05-29T12:45:00Z</dcterms:created>
  <dcterms:modified xsi:type="dcterms:W3CDTF">2026-05-29T14:15:00Z</dcterms:modified>
</cp:coreProperties>
</file>