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B6C8" w14:textId="77777777" w:rsidR="003A5ABD" w:rsidRPr="00F9583B" w:rsidRDefault="003A5ABD" w:rsidP="00AE6194">
      <w:pPr>
        <w:pStyle w:val="Heading1"/>
        <w:jc w:val="left"/>
      </w:pPr>
      <w:r w:rsidRPr="00F9583B">
        <w:t xml:space="preserve">Wkładka do wzoru pisma dla osób, które muszą zostać objęte programem emerytalnym </w:t>
      </w:r>
    </w:p>
    <w:p w14:paraId="136DFE49" w14:textId="77777777" w:rsidR="003A5ABD" w:rsidRPr="00F9583B" w:rsidRDefault="003A5ABD" w:rsidP="00F9583B">
      <w:pPr>
        <w:pStyle w:val="Heading2"/>
      </w:pPr>
      <w:r w:rsidRPr="00F9583B">
        <w:t>Odpowiedzi na pytania odnośnie emerytury pracowniczej</w:t>
      </w:r>
    </w:p>
    <w:p w14:paraId="7DC0F202" w14:textId="77777777" w:rsidR="003A5ABD" w:rsidRPr="00F9583B" w:rsidRDefault="003A5ABD" w:rsidP="00F9583B">
      <w:pPr>
        <w:pStyle w:val="Heading3"/>
      </w:pPr>
      <w:r w:rsidRPr="00F9583B">
        <w:t>Dlaczego zostałem objęty programem emerytalnym?</w:t>
      </w:r>
    </w:p>
    <w:p w14:paraId="6E113F78" w14:textId="77777777" w:rsidR="003A5ABD" w:rsidRDefault="003A5ABD" w:rsidP="00AE619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Wszyscy pracodawcy są teraz zobowiązani objąć programem emerytalnym pracowników, którzy zarabiają ponad 10 000 GBP na rok, mają 22 lat</w:t>
      </w:r>
      <w:r w:rsidR="00CC1484">
        <w:rPr>
          <w:rFonts w:ascii="Arial" w:hAnsi="Arial" w:cs="Arial"/>
          <w:sz w:val="24"/>
          <w:szCs w:val="24"/>
          <w:lang w:val="pl-PL"/>
        </w:rPr>
        <w:t>a</w:t>
      </w:r>
      <w:r>
        <w:rPr>
          <w:rFonts w:ascii="Arial" w:hAnsi="Arial" w:cs="Arial"/>
          <w:sz w:val="24"/>
          <w:szCs w:val="24"/>
          <w:lang w:val="pl-PL"/>
        </w:rPr>
        <w:t xml:space="preserve"> lub więcej i </w:t>
      </w:r>
      <w:r w:rsidR="00CC1484">
        <w:rPr>
          <w:rFonts w:ascii="Arial" w:hAnsi="Arial" w:cs="Arial"/>
          <w:sz w:val="24"/>
          <w:szCs w:val="24"/>
          <w:lang w:val="pl-PL"/>
        </w:rPr>
        <w:t xml:space="preserve">nie osiągnęli jeszcze </w:t>
      </w:r>
      <w:r>
        <w:rPr>
          <w:rFonts w:ascii="Arial" w:hAnsi="Arial" w:cs="Arial"/>
          <w:sz w:val="24"/>
          <w:szCs w:val="24"/>
          <w:lang w:val="pl-PL"/>
        </w:rPr>
        <w:t>wieku emerytaln</w:t>
      </w:r>
      <w:r w:rsidR="00CC1484">
        <w:rPr>
          <w:rFonts w:ascii="Arial" w:hAnsi="Arial" w:cs="Arial"/>
          <w:sz w:val="24"/>
          <w:szCs w:val="24"/>
          <w:lang w:val="pl-PL"/>
        </w:rPr>
        <w:t>ego</w:t>
      </w:r>
      <w:r>
        <w:rPr>
          <w:rFonts w:ascii="Arial" w:hAnsi="Arial" w:cs="Arial"/>
          <w:sz w:val="24"/>
          <w:szCs w:val="24"/>
          <w:lang w:val="pl-PL"/>
        </w:rPr>
        <w:t>. Tak stanowi prawo, ponieważ rząd chce, aby ludzie mieli dodatkowy dochód w momencie przejścia na emeryturę, a nie tylko państwową emeryturę.</w:t>
      </w:r>
    </w:p>
    <w:p w14:paraId="26BCCB77" w14:textId="77777777" w:rsidR="002C4B59" w:rsidRPr="003A5ABD" w:rsidRDefault="003A5ABD" w:rsidP="00F9583B">
      <w:pPr>
        <w:pStyle w:val="Heading3"/>
      </w:pPr>
      <w:r>
        <w:t>Co jeśli nie chcę przy</w:t>
      </w:r>
      <w:r w:rsidR="00CC1484">
        <w:t>stąpić</w:t>
      </w:r>
      <w:r>
        <w:t xml:space="preserve"> do programu emerytalnego</w:t>
      </w:r>
      <w:r w:rsidR="002C4B59" w:rsidRPr="003A5ABD">
        <w:t>?</w:t>
      </w:r>
    </w:p>
    <w:p w14:paraId="33D66B39" w14:textId="77777777" w:rsidR="005D6569" w:rsidRDefault="003A5ABD" w:rsidP="00AE619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Jeśli nie chcą Państwo przy</w:t>
      </w:r>
      <w:r w:rsidR="00CC1484">
        <w:rPr>
          <w:rFonts w:ascii="Arial" w:hAnsi="Arial" w:cs="Arial"/>
          <w:sz w:val="24"/>
          <w:szCs w:val="24"/>
          <w:lang w:val="pl-PL"/>
        </w:rPr>
        <w:t>st</w:t>
      </w:r>
      <w:r>
        <w:rPr>
          <w:rFonts w:ascii="Arial" w:hAnsi="Arial" w:cs="Arial"/>
          <w:sz w:val="24"/>
          <w:szCs w:val="24"/>
          <w:lang w:val="pl-PL"/>
        </w:rPr>
        <w:t>ą</w:t>
      </w:r>
      <w:r w:rsidR="00CC1484">
        <w:rPr>
          <w:rFonts w:ascii="Arial" w:hAnsi="Arial" w:cs="Arial"/>
          <w:sz w:val="24"/>
          <w:szCs w:val="24"/>
          <w:lang w:val="pl-PL"/>
        </w:rPr>
        <w:t>pić</w:t>
      </w:r>
      <w:r>
        <w:rPr>
          <w:rFonts w:ascii="Arial" w:hAnsi="Arial" w:cs="Arial"/>
          <w:sz w:val="24"/>
          <w:szCs w:val="24"/>
          <w:lang w:val="pl-PL"/>
        </w:rPr>
        <w:t xml:space="preserve"> do programu</w:t>
      </w:r>
      <w:r w:rsidR="00CC1484">
        <w:rPr>
          <w:rFonts w:ascii="Arial" w:hAnsi="Arial" w:cs="Arial"/>
          <w:sz w:val="24"/>
          <w:szCs w:val="24"/>
          <w:lang w:val="pl-PL"/>
        </w:rPr>
        <w:t>,</w:t>
      </w:r>
      <w:r>
        <w:rPr>
          <w:rFonts w:ascii="Arial" w:hAnsi="Arial" w:cs="Arial"/>
          <w:sz w:val="24"/>
          <w:szCs w:val="24"/>
          <w:lang w:val="pl-PL"/>
        </w:rPr>
        <w:t xml:space="preserve"> muszą Państwo poprosić o wykluczenie. Mogą Państwo poprosić o wykluczenie z programu w ciągu jednego miesiąca rozpoczynającego się albo od daty niniejszego pisma lub od daty objęcia Państwa program emerytalnym, w zależności</w:t>
      </w:r>
      <w:r w:rsidR="00CC1484">
        <w:rPr>
          <w:rFonts w:ascii="Arial" w:hAnsi="Arial" w:cs="Arial"/>
          <w:sz w:val="24"/>
          <w:szCs w:val="24"/>
          <w:lang w:val="pl-PL"/>
        </w:rPr>
        <w:t xml:space="preserve"> od tego,</w:t>
      </w:r>
      <w:r>
        <w:rPr>
          <w:rFonts w:ascii="Arial" w:hAnsi="Arial" w:cs="Arial"/>
          <w:sz w:val="24"/>
          <w:szCs w:val="24"/>
          <w:lang w:val="pl-PL"/>
        </w:rPr>
        <w:t xml:space="preserve"> co nastąpi później. </w:t>
      </w:r>
      <w:r w:rsidR="00434159">
        <w:rPr>
          <w:rFonts w:ascii="Arial" w:hAnsi="Arial" w:cs="Arial"/>
          <w:sz w:val="24"/>
          <w:szCs w:val="24"/>
          <w:lang w:val="pl-PL"/>
        </w:rPr>
        <w:t xml:space="preserve">W tym celu należy wypełnić formularz dostępny na stronie naszego świadczeniodawcy </w:t>
      </w:r>
      <w:r w:rsidR="00506A41" w:rsidRPr="009E62E4">
        <w:rPr>
          <w:rFonts w:ascii="Arial" w:hAnsi="Arial" w:cs="Arial"/>
          <w:color w:val="C00000"/>
          <w:sz w:val="24"/>
          <w:szCs w:val="24"/>
          <w:lang w:val="pl-PL"/>
        </w:rPr>
        <w:t>&lt;</w:t>
      </w:r>
      <w:r w:rsidR="00071BC8" w:rsidRPr="009E62E4">
        <w:rPr>
          <w:rFonts w:ascii="Arial" w:hAnsi="Arial" w:cs="Arial"/>
          <w:color w:val="C00000"/>
          <w:sz w:val="24"/>
          <w:szCs w:val="24"/>
          <w:lang w:val="pl-PL"/>
        </w:rPr>
        <w:t>insert contact details</w:t>
      </w:r>
      <w:r w:rsidR="007E679E" w:rsidRPr="009E62E4">
        <w:rPr>
          <w:rFonts w:ascii="Arial" w:hAnsi="Arial" w:cs="Arial"/>
          <w:color w:val="C00000"/>
          <w:sz w:val="24"/>
          <w:szCs w:val="24"/>
          <w:lang w:val="pl-PL"/>
        </w:rPr>
        <w:t>&gt;</w:t>
      </w:r>
      <w:r w:rsidR="00071BC8">
        <w:rPr>
          <w:rFonts w:ascii="Arial" w:hAnsi="Arial" w:cs="Arial"/>
          <w:color w:val="FF0000"/>
          <w:sz w:val="24"/>
          <w:szCs w:val="24"/>
          <w:lang w:val="pl-PL"/>
        </w:rPr>
        <w:t xml:space="preserve"> </w:t>
      </w:r>
      <w:r w:rsidR="00434159">
        <w:rPr>
          <w:rFonts w:ascii="Arial" w:hAnsi="Arial" w:cs="Arial"/>
          <w:sz w:val="24"/>
          <w:szCs w:val="24"/>
          <w:lang w:val="pl-PL"/>
        </w:rPr>
        <w:t xml:space="preserve">i postąpić zgodnie z instrukcjami. </w:t>
      </w:r>
    </w:p>
    <w:p w14:paraId="43DC3F20" w14:textId="77777777" w:rsidR="00434159" w:rsidRDefault="00434159" w:rsidP="00AE619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Będą Państwo musieli podpisać formularz</w:t>
      </w:r>
      <w:r w:rsidR="00CC1484">
        <w:rPr>
          <w:rFonts w:ascii="Arial" w:hAnsi="Arial" w:cs="Arial"/>
          <w:sz w:val="24"/>
          <w:szCs w:val="24"/>
          <w:lang w:val="pl-PL"/>
        </w:rPr>
        <w:t>, a</w:t>
      </w:r>
      <w:r>
        <w:rPr>
          <w:rFonts w:ascii="Arial" w:hAnsi="Arial" w:cs="Arial"/>
          <w:sz w:val="24"/>
          <w:szCs w:val="24"/>
          <w:lang w:val="pl-PL"/>
        </w:rPr>
        <w:t xml:space="preserve"> jeśli prześlą go Państwo elektronicznie, będą Państwo musieli potwierdzić, że składają go Państwo osobiście. </w:t>
      </w:r>
    </w:p>
    <w:p w14:paraId="736E8B29" w14:textId="77777777" w:rsidR="00434159" w:rsidRPr="00434159" w:rsidRDefault="000D4E44" w:rsidP="00AE619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W razie jakichkolwiek wątpliwości świadczeniodawca poinformuje Państwa także</w:t>
      </w:r>
      <w:r w:rsidR="00CC1484">
        <w:rPr>
          <w:rFonts w:ascii="Arial" w:hAnsi="Arial" w:cs="Arial"/>
          <w:sz w:val="24"/>
          <w:szCs w:val="24"/>
          <w:lang w:val="pl-PL"/>
        </w:rPr>
        <w:t xml:space="preserve"> o tym,</w:t>
      </w:r>
      <w:r>
        <w:rPr>
          <w:rFonts w:ascii="Arial" w:hAnsi="Arial" w:cs="Arial"/>
          <w:sz w:val="24"/>
          <w:szCs w:val="24"/>
          <w:lang w:val="pl-PL"/>
        </w:rPr>
        <w:t xml:space="preserve"> kiedy zaczął się jednomiesięczny okres. </w:t>
      </w:r>
    </w:p>
    <w:p w14:paraId="72DD8A3E" w14:textId="77777777" w:rsidR="000D4E44" w:rsidRDefault="000D4E44" w:rsidP="00AE619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Jeśli opuszczą Państwo program w tym okresie</w:t>
      </w:r>
      <w:r w:rsidR="00CC1484">
        <w:rPr>
          <w:rFonts w:ascii="Arial" w:hAnsi="Arial" w:cs="Arial"/>
          <w:sz w:val="24"/>
          <w:szCs w:val="24"/>
          <w:lang w:val="pl-PL"/>
        </w:rPr>
        <w:t>,</w:t>
      </w:r>
      <w:r>
        <w:rPr>
          <w:rFonts w:ascii="Arial" w:hAnsi="Arial" w:cs="Arial"/>
          <w:sz w:val="24"/>
          <w:szCs w:val="24"/>
          <w:lang w:val="pl-PL"/>
        </w:rPr>
        <w:t xml:space="preserve"> wszelkie pieniądze już wpłacone na emeryturę zostaną zwrócone i nie będą Państwo członkiem programu. </w:t>
      </w:r>
    </w:p>
    <w:p w14:paraId="76C8E50A" w14:textId="2FE297C3" w:rsidR="000D4E44" w:rsidRPr="00F9583B" w:rsidRDefault="000D4E44" w:rsidP="00AE619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Jeśli chcą Państwo zaprzestać dokonywania wpłat na poczet emerytury po zakończeniu się jednomiesięcznego okresu,</w:t>
      </w:r>
      <w:r w:rsidR="00CC1484">
        <w:rPr>
          <w:rFonts w:ascii="Arial" w:hAnsi="Arial" w:cs="Arial"/>
          <w:sz w:val="24"/>
          <w:szCs w:val="24"/>
          <w:lang w:val="pl-PL"/>
        </w:rPr>
        <w:t xml:space="preserve"> mogą to Państwo zrobić.</w:t>
      </w:r>
      <w:r w:rsidR="00315CAC">
        <w:rPr>
          <w:rFonts w:ascii="Arial" w:hAnsi="Arial" w:cs="Arial"/>
          <w:sz w:val="24"/>
          <w:szCs w:val="24"/>
          <w:lang w:val="pl-PL"/>
        </w:rPr>
        <w:t xml:space="preserve"> </w:t>
      </w:r>
      <w:r w:rsidR="00CC1484">
        <w:rPr>
          <w:rFonts w:ascii="Arial" w:hAnsi="Arial" w:cs="Arial"/>
          <w:sz w:val="24"/>
          <w:szCs w:val="24"/>
          <w:lang w:val="pl-PL"/>
        </w:rPr>
        <w:t>P</w:t>
      </w:r>
      <w:r>
        <w:rPr>
          <w:rFonts w:ascii="Arial" w:hAnsi="Arial" w:cs="Arial"/>
          <w:sz w:val="24"/>
          <w:szCs w:val="24"/>
          <w:lang w:val="pl-PL"/>
        </w:rPr>
        <w:t>ieniądze</w:t>
      </w:r>
      <w:r w:rsidR="00CC1484">
        <w:rPr>
          <w:rFonts w:ascii="Arial" w:hAnsi="Arial" w:cs="Arial"/>
          <w:sz w:val="24"/>
          <w:szCs w:val="24"/>
          <w:lang w:val="pl-PL"/>
        </w:rPr>
        <w:t>,</w:t>
      </w:r>
      <w:r>
        <w:rPr>
          <w:rFonts w:ascii="Arial" w:hAnsi="Arial" w:cs="Arial"/>
          <w:sz w:val="24"/>
          <w:szCs w:val="24"/>
          <w:lang w:val="pl-PL"/>
        </w:rPr>
        <w:t xml:space="preserve"> które Państw</w:t>
      </w:r>
      <w:r w:rsidR="00164C15">
        <w:rPr>
          <w:rFonts w:ascii="Arial" w:hAnsi="Arial" w:cs="Arial"/>
          <w:sz w:val="24"/>
          <w:szCs w:val="24"/>
          <w:lang w:val="pl-PL"/>
        </w:rPr>
        <w:t xml:space="preserve">o wpłacili mogą zostać zwrócone, aczkolwiek będzie to zależało od programu emerytalnego i </w:t>
      </w:r>
      <w:r w:rsidR="00CC1484">
        <w:rPr>
          <w:rFonts w:ascii="Arial" w:hAnsi="Arial" w:cs="Arial"/>
          <w:sz w:val="24"/>
          <w:szCs w:val="24"/>
          <w:lang w:val="pl-PL"/>
        </w:rPr>
        <w:t xml:space="preserve">tego, </w:t>
      </w:r>
      <w:r w:rsidR="00164C15">
        <w:rPr>
          <w:rFonts w:ascii="Arial" w:hAnsi="Arial" w:cs="Arial"/>
          <w:sz w:val="24"/>
          <w:szCs w:val="24"/>
          <w:lang w:val="pl-PL"/>
        </w:rPr>
        <w:t xml:space="preserve">jak długo dokonywane były wpłaty. </w:t>
      </w:r>
    </w:p>
    <w:p w14:paraId="140795CA" w14:textId="77777777" w:rsidR="003A5ABD" w:rsidRDefault="003A5ABD" w:rsidP="003A5ABD">
      <w:pPr>
        <w:spacing w:line="240" w:lineRule="auto"/>
        <w:jc w:val="both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 xml:space="preserve">Co jeśli poproszę o wyłączenie mnie z programu, a następnie zmienię zdanie? </w:t>
      </w:r>
    </w:p>
    <w:p w14:paraId="020A2241" w14:textId="77777777" w:rsidR="00164C15" w:rsidRDefault="00164C15" w:rsidP="00AE6194">
      <w:pPr>
        <w:numPr>
          <w:ilvl w:val="0"/>
          <w:numId w:val="2"/>
        </w:numPr>
        <w:spacing w:line="24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Mogą Państwo poprosić o ponowne włączenie Państwa do programu wysyłając do nas pismo, które muszą Państwo podpisać. Jeśli wyślą </w:t>
      </w:r>
      <w:r w:rsidR="00CC1484">
        <w:rPr>
          <w:rFonts w:ascii="Arial" w:hAnsi="Arial" w:cs="Arial"/>
          <w:sz w:val="24"/>
          <w:szCs w:val="24"/>
          <w:lang w:val="pl-PL"/>
        </w:rPr>
        <w:t>je</w:t>
      </w:r>
      <w:r>
        <w:rPr>
          <w:rFonts w:ascii="Arial" w:hAnsi="Arial" w:cs="Arial"/>
          <w:sz w:val="24"/>
          <w:szCs w:val="24"/>
          <w:lang w:val="pl-PL"/>
        </w:rPr>
        <w:t xml:space="preserve"> Państwo elektronicznie</w:t>
      </w:r>
      <w:r w:rsidR="00CC1484">
        <w:rPr>
          <w:rFonts w:ascii="Arial" w:hAnsi="Arial" w:cs="Arial"/>
          <w:sz w:val="24"/>
          <w:szCs w:val="24"/>
          <w:lang w:val="pl-PL"/>
        </w:rPr>
        <w:t>,</w:t>
      </w:r>
      <w:r>
        <w:rPr>
          <w:rFonts w:ascii="Arial" w:hAnsi="Arial" w:cs="Arial"/>
          <w:sz w:val="24"/>
          <w:szCs w:val="24"/>
          <w:lang w:val="pl-PL"/>
        </w:rPr>
        <w:t xml:space="preserve"> w emailu musi być zawarte wyrażenie „Potwierdzam, że osobiście składam niniejsze oświadczenie o chęci przyłączenia się do programu emerytalnego w miejscu pracy". </w:t>
      </w:r>
    </w:p>
    <w:p w14:paraId="59D0D01C" w14:textId="77777777" w:rsidR="00164C15" w:rsidRDefault="00164C15" w:rsidP="00AE619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Jeśli zarabiają Państwo więcej niż </w:t>
      </w:r>
      <w:r w:rsidR="00B77251">
        <w:rPr>
          <w:rFonts w:ascii="Arial" w:hAnsi="Arial" w:cs="Arial"/>
          <w:sz w:val="24"/>
          <w:szCs w:val="24"/>
          <w:lang w:val="pl-PL"/>
        </w:rPr>
        <w:t>11</w:t>
      </w:r>
      <w:r w:rsidR="00EA46CE">
        <w:rPr>
          <w:rFonts w:ascii="Arial" w:hAnsi="Arial" w:cs="Arial"/>
          <w:sz w:val="24"/>
          <w:szCs w:val="24"/>
          <w:lang w:val="pl-PL"/>
        </w:rPr>
        <w:t>6</w:t>
      </w:r>
      <w:r>
        <w:rPr>
          <w:rFonts w:ascii="Arial" w:hAnsi="Arial" w:cs="Arial"/>
          <w:sz w:val="24"/>
          <w:szCs w:val="24"/>
          <w:lang w:val="pl-PL"/>
        </w:rPr>
        <w:t xml:space="preserve"> GBP na tydzień (</w:t>
      </w:r>
      <w:r w:rsidR="00EA46CE">
        <w:rPr>
          <w:rFonts w:ascii="Arial" w:hAnsi="Arial" w:cs="Arial"/>
          <w:sz w:val="24"/>
          <w:szCs w:val="24"/>
          <w:lang w:val="pl-PL"/>
        </w:rPr>
        <w:t>503</w:t>
      </w:r>
      <w:r>
        <w:rPr>
          <w:rFonts w:ascii="Arial" w:hAnsi="Arial" w:cs="Arial"/>
          <w:sz w:val="24"/>
          <w:szCs w:val="24"/>
          <w:lang w:val="pl-PL"/>
        </w:rPr>
        <w:t xml:space="preserve"> GBP na miesiąc)</w:t>
      </w:r>
      <w:r w:rsidR="00315CAC">
        <w:rPr>
          <w:rFonts w:ascii="Arial" w:hAnsi="Arial" w:cs="Arial"/>
          <w:sz w:val="24"/>
          <w:szCs w:val="24"/>
          <w:lang w:val="pl-PL"/>
        </w:rPr>
        <w:t xml:space="preserve"> </w:t>
      </w:r>
      <w:r w:rsidR="00CC1484">
        <w:rPr>
          <w:rFonts w:ascii="Arial" w:hAnsi="Arial" w:cs="Arial"/>
          <w:sz w:val="24"/>
          <w:szCs w:val="24"/>
          <w:lang w:val="pl-PL"/>
        </w:rPr>
        <w:t xml:space="preserve">my </w:t>
      </w:r>
      <w:r w:rsidR="002637FF">
        <w:rPr>
          <w:rFonts w:ascii="Arial" w:hAnsi="Arial" w:cs="Arial"/>
          <w:sz w:val="24"/>
          <w:szCs w:val="24"/>
          <w:lang w:val="pl-PL"/>
        </w:rPr>
        <w:t xml:space="preserve">także będziemy dokonywać wpłat tytułem programu emerytalnego. </w:t>
      </w:r>
    </w:p>
    <w:p w14:paraId="3ACC9A5E" w14:textId="77777777" w:rsidR="00603355" w:rsidRPr="003A5ABD" w:rsidRDefault="002637FF" w:rsidP="00AE619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Mogą Państwo przyłączyć się ponownie do programu raz na 12 miesięcy. </w:t>
      </w:r>
    </w:p>
    <w:p w14:paraId="564ACA9C" w14:textId="77777777" w:rsidR="00106608" w:rsidRPr="003A5ABD" w:rsidRDefault="003A5ABD" w:rsidP="00F9583B">
      <w:pPr>
        <w:pStyle w:val="Heading3"/>
      </w:pPr>
      <w:r>
        <w:t>Co się stanie dalej, kiedy poproszę o wyłączenie mnie z programu</w:t>
      </w:r>
      <w:r w:rsidR="00106608" w:rsidRPr="003A5ABD">
        <w:t>?</w:t>
      </w:r>
    </w:p>
    <w:p w14:paraId="0669B7A3" w14:textId="01F48976" w:rsidR="002637FF" w:rsidRPr="00F9583B" w:rsidRDefault="002A0217" w:rsidP="00AE619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Każda osoba, która prosi o wykluczenie z programu lub przestaje dokonywać wpłat tytułem programu będzie nim objęta ponownie w późniejszym czasie </w:t>
      </w:r>
      <w:r>
        <w:rPr>
          <w:rFonts w:ascii="Arial" w:hAnsi="Arial" w:cs="Arial"/>
          <w:sz w:val="24"/>
          <w:szCs w:val="24"/>
          <w:lang w:val="pl-PL"/>
        </w:rPr>
        <w:lastRenderedPageBreak/>
        <w:t>(zazwyczaj co trzy lata, jeśli spełnia kryteria). Powodem tego jest</w:t>
      </w:r>
      <w:r w:rsidR="00CC1484">
        <w:rPr>
          <w:rFonts w:ascii="Arial" w:hAnsi="Arial" w:cs="Arial"/>
          <w:sz w:val="24"/>
          <w:szCs w:val="24"/>
          <w:lang w:val="pl-PL"/>
        </w:rPr>
        <w:t xml:space="preserve"> to</w:t>
      </w:r>
      <w:r>
        <w:rPr>
          <w:rFonts w:ascii="Arial" w:hAnsi="Arial" w:cs="Arial"/>
          <w:sz w:val="24"/>
          <w:szCs w:val="24"/>
          <w:lang w:val="pl-PL"/>
        </w:rPr>
        <w:t xml:space="preserve">, iż Państwa okoliczności mogą ulec zmianie i może to być właściwy czas na rozpoczęcie oszczędności. Skontaktujemy się z Państwem, kiedy to nastąpi i wtedy będą Państwo mogli ponownie poprosić o wykluczenie z programu. </w:t>
      </w:r>
    </w:p>
    <w:p w14:paraId="20B68E48" w14:textId="77777777" w:rsidR="00490B7D" w:rsidRPr="003A5ABD" w:rsidRDefault="003A5ABD" w:rsidP="00F9583B">
      <w:pPr>
        <w:pStyle w:val="Heading3"/>
      </w:pPr>
      <w:r>
        <w:t>Jeśli chc</w:t>
      </w:r>
      <w:r w:rsidR="00CC1484">
        <w:t xml:space="preserve">ę </w:t>
      </w:r>
      <w:r>
        <w:t>pozostać w programie</w:t>
      </w:r>
      <w:r w:rsidR="00CC1484">
        <w:t>,</w:t>
      </w:r>
      <w:r>
        <w:t xml:space="preserve"> czy muszę dokonywać wpłat</w:t>
      </w:r>
      <w:r w:rsidR="00490B7D" w:rsidRPr="003A5ABD">
        <w:t>?</w:t>
      </w:r>
    </w:p>
    <w:p w14:paraId="58F96D6B" w14:textId="1D989C35" w:rsidR="00CD0072" w:rsidRPr="00F9583B" w:rsidRDefault="0036344D" w:rsidP="00AE619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pl-PL"/>
        </w:rPr>
      </w:pPr>
      <w:r w:rsidRPr="0036344D">
        <w:rPr>
          <w:rFonts w:ascii="Arial" w:hAnsi="Arial" w:cs="Arial"/>
          <w:sz w:val="24"/>
          <w:szCs w:val="24"/>
          <w:lang w:val="pl-PL"/>
        </w:rPr>
        <w:t xml:space="preserve">W każdym okresie </w:t>
      </w:r>
      <w:r w:rsidR="00E75057">
        <w:rPr>
          <w:rFonts w:ascii="Arial" w:hAnsi="Arial" w:cs="Arial"/>
          <w:sz w:val="24"/>
          <w:szCs w:val="24"/>
          <w:lang w:val="pl-PL"/>
        </w:rPr>
        <w:t>płatniczym będą Państwo płacić 3</w:t>
      </w:r>
      <w:r w:rsidRPr="0036344D">
        <w:rPr>
          <w:rFonts w:ascii="Arial" w:hAnsi="Arial" w:cs="Arial"/>
          <w:sz w:val="24"/>
          <w:szCs w:val="24"/>
          <w:lang w:val="pl-PL"/>
        </w:rPr>
        <w:t xml:space="preserve">% </w:t>
      </w:r>
      <w:r w:rsidR="004142E2">
        <w:rPr>
          <w:rFonts w:ascii="Arial" w:hAnsi="Arial" w:cs="Arial"/>
          <w:sz w:val="24"/>
          <w:szCs w:val="24"/>
          <w:lang w:val="pl-PL"/>
        </w:rPr>
        <w:t>Państwa dochodu</w:t>
      </w:r>
      <w:r w:rsidRPr="0036344D">
        <w:rPr>
          <w:rFonts w:ascii="Arial" w:hAnsi="Arial" w:cs="Arial"/>
          <w:sz w:val="24"/>
          <w:szCs w:val="24"/>
          <w:lang w:val="pl-PL"/>
        </w:rPr>
        <w:t xml:space="preserve">. </w:t>
      </w:r>
      <w:r>
        <w:rPr>
          <w:rFonts w:ascii="Arial" w:hAnsi="Arial" w:cs="Arial"/>
          <w:sz w:val="24"/>
          <w:szCs w:val="24"/>
          <w:lang w:val="pl-PL"/>
        </w:rPr>
        <w:t>Kwota zosta</w:t>
      </w:r>
      <w:r w:rsidR="004142E2">
        <w:rPr>
          <w:rFonts w:ascii="Arial" w:hAnsi="Arial" w:cs="Arial"/>
          <w:sz w:val="24"/>
          <w:szCs w:val="24"/>
          <w:lang w:val="pl-PL"/>
        </w:rPr>
        <w:t>nie pobrana bezpośrednio z Państwa wynagrodzenia i może obejmować rządową ulgę podatk</w:t>
      </w:r>
      <w:r w:rsidR="00E75057">
        <w:rPr>
          <w:rFonts w:ascii="Arial" w:hAnsi="Arial" w:cs="Arial"/>
          <w:sz w:val="24"/>
          <w:szCs w:val="24"/>
          <w:lang w:val="pl-PL"/>
        </w:rPr>
        <w:t>ową. My także będziemy wpłacać 2</w:t>
      </w:r>
      <w:r w:rsidR="004142E2">
        <w:rPr>
          <w:rFonts w:ascii="Arial" w:hAnsi="Arial" w:cs="Arial"/>
          <w:sz w:val="24"/>
          <w:szCs w:val="24"/>
          <w:lang w:val="pl-PL"/>
        </w:rPr>
        <w:t>% Państwa zarobków w każdym okresie płatniczym. W związku z powyższym ogólna kwota wpłacana tytu</w:t>
      </w:r>
      <w:r w:rsidR="00E75057">
        <w:rPr>
          <w:rFonts w:ascii="Arial" w:hAnsi="Arial" w:cs="Arial"/>
          <w:sz w:val="24"/>
          <w:szCs w:val="24"/>
          <w:lang w:val="pl-PL"/>
        </w:rPr>
        <w:t>łem Państwa emerytury wyniesie 5</w:t>
      </w:r>
      <w:r w:rsidR="004142E2">
        <w:rPr>
          <w:rFonts w:ascii="Arial" w:hAnsi="Arial" w:cs="Arial"/>
          <w:sz w:val="24"/>
          <w:szCs w:val="24"/>
          <w:lang w:val="pl-PL"/>
        </w:rPr>
        <w:t xml:space="preserve">% Państwa zarobków. </w:t>
      </w:r>
    </w:p>
    <w:p w14:paraId="73E779C2" w14:textId="77777777" w:rsidR="00490B7D" w:rsidRPr="003A5ABD" w:rsidRDefault="003A5ABD" w:rsidP="00F9583B">
      <w:pPr>
        <w:pStyle w:val="Heading3"/>
      </w:pPr>
      <w:r>
        <w:t>Czy ta kwota ulegnie zmianie</w:t>
      </w:r>
      <w:r w:rsidR="002C4B59" w:rsidRPr="003A5ABD">
        <w:t>?</w:t>
      </w:r>
    </w:p>
    <w:p w14:paraId="12370A28" w14:textId="2CD997BC" w:rsidR="00B31F6F" w:rsidRDefault="000315D2" w:rsidP="00AE6194">
      <w:pPr>
        <w:pStyle w:val="ListParagraph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pl-PL"/>
        </w:rPr>
      </w:pPr>
      <w:r w:rsidRPr="000315D2">
        <w:rPr>
          <w:rFonts w:ascii="Arial" w:hAnsi="Arial" w:cs="Arial"/>
          <w:sz w:val="24"/>
          <w:szCs w:val="24"/>
          <w:lang w:val="pl-PL"/>
        </w:rPr>
        <w:t xml:space="preserve">Zważywszy, że wpłacane przez Państwa pieniądze stanowią procent Państwa wynagrodzenia, kwoty ulegną automatycznemu zmniejszeniu lub zwiększeniu, jeśli Państwa zarobki </w:t>
      </w:r>
      <w:r w:rsidR="00B31F6F">
        <w:rPr>
          <w:rFonts w:ascii="Arial" w:hAnsi="Arial" w:cs="Arial"/>
          <w:sz w:val="24"/>
          <w:szCs w:val="24"/>
          <w:lang w:val="pl-PL"/>
        </w:rPr>
        <w:t>ulegną zmianie. Ponadto, zwiększy</w:t>
      </w:r>
      <w:r w:rsidR="00D43F11">
        <w:rPr>
          <w:rFonts w:ascii="Arial" w:hAnsi="Arial" w:cs="Arial"/>
          <w:sz w:val="24"/>
          <w:szCs w:val="24"/>
          <w:lang w:val="pl-PL"/>
        </w:rPr>
        <w:t>my</w:t>
      </w:r>
      <w:r w:rsidR="00B31F6F">
        <w:rPr>
          <w:rFonts w:ascii="Arial" w:hAnsi="Arial" w:cs="Arial"/>
          <w:sz w:val="24"/>
          <w:szCs w:val="24"/>
          <w:lang w:val="pl-PL"/>
        </w:rPr>
        <w:t xml:space="preserve"> procent wpłacany na rzecz Państwa emerytury przez następne kilka lat zgodnie z rządowymi standardami </w:t>
      </w:r>
      <w:r w:rsidR="00D43F11">
        <w:rPr>
          <w:rFonts w:ascii="Arial" w:hAnsi="Arial" w:cs="Arial"/>
          <w:sz w:val="24"/>
          <w:szCs w:val="24"/>
          <w:lang w:val="pl-PL"/>
        </w:rPr>
        <w:t xml:space="preserve">odnośnie płatności </w:t>
      </w:r>
      <w:r w:rsidR="00B31F6F">
        <w:rPr>
          <w:rFonts w:ascii="Arial" w:hAnsi="Arial" w:cs="Arial"/>
          <w:sz w:val="24"/>
          <w:szCs w:val="24"/>
          <w:lang w:val="pl-PL"/>
        </w:rPr>
        <w:t>minimalny</w:t>
      </w:r>
      <w:r w:rsidR="00D43F11">
        <w:rPr>
          <w:rFonts w:ascii="Arial" w:hAnsi="Arial" w:cs="Arial"/>
          <w:sz w:val="24"/>
          <w:szCs w:val="24"/>
          <w:lang w:val="pl-PL"/>
        </w:rPr>
        <w:t>ch</w:t>
      </w:r>
      <w:r w:rsidR="00B31F6F">
        <w:rPr>
          <w:rFonts w:ascii="Arial" w:hAnsi="Arial" w:cs="Arial"/>
          <w:sz w:val="24"/>
          <w:szCs w:val="24"/>
          <w:lang w:val="pl-PL"/>
        </w:rPr>
        <w:t xml:space="preserve">. Od *6 kwietnia 2018 roku będą Państwo wpłacać 3% zarobków w każdym okresie płatniczym, a my 2%. Z kolei od *6 kwietnia 2019 roku będą Państwo płacić 5%, a my 3%. </w:t>
      </w:r>
      <w:r w:rsidR="00AE6194">
        <w:rPr>
          <w:rFonts w:ascii="Arial" w:hAnsi="Arial" w:cs="Arial"/>
          <w:sz w:val="24"/>
          <w:szCs w:val="24"/>
          <w:lang w:val="pl-PL"/>
        </w:rPr>
        <w:br/>
      </w:r>
    </w:p>
    <w:p w14:paraId="648D4B9D" w14:textId="77777777" w:rsidR="00B31F6F" w:rsidRPr="00B31F6F" w:rsidRDefault="00B31F6F" w:rsidP="00D33288">
      <w:pPr>
        <w:pStyle w:val="ListParagraph"/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*Proponowane daty muszą jeszcze zostać zatwierdzone przez Parlament. </w:t>
      </w:r>
    </w:p>
    <w:p w14:paraId="1B9AB0E3" w14:textId="77777777" w:rsidR="000315D2" w:rsidRPr="000315D2" w:rsidRDefault="000315D2" w:rsidP="000315D2">
      <w:pPr>
        <w:pStyle w:val="ListParagraph"/>
        <w:jc w:val="both"/>
        <w:rPr>
          <w:rFonts w:ascii="Arial" w:hAnsi="Arial" w:cs="Arial"/>
          <w:sz w:val="24"/>
          <w:szCs w:val="24"/>
          <w:lang w:val="pl-PL"/>
        </w:rPr>
      </w:pPr>
    </w:p>
    <w:p w14:paraId="1880A8B1" w14:textId="77777777" w:rsidR="00490B7D" w:rsidRPr="003A5ABD" w:rsidRDefault="00490B7D" w:rsidP="003A5ABD">
      <w:pPr>
        <w:spacing w:line="240" w:lineRule="auto"/>
        <w:jc w:val="both"/>
        <w:rPr>
          <w:rFonts w:ascii="Arial" w:hAnsi="Arial" w:cs="Arial"/>
          <w:sz w:val="24"/>
          <w:szCs w:val="24"/>
          <w:lang w:val="pl-PL"/>
        </w:rPr>
      </w:pPr>
    </w:p>
    <w:sectPr w:rsidR="00490B7D" w:rsidRPr="003A5ABD" w:rsidSect="0099014F">
      <w:headerReference w:type="even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B924A" w14:textId="77777777" w:rsidR="00D303C3" w:rsidRDefault="00D303C3" w:rsidP="009E62E4">
      <w:pPr>
        <w:spacing w:after="0" w:line="240" w:lineRule="auto"/>
      </w:pPr>
      <w:r>
        <w:separator/>
      </w:r>
    </w:p>
  </w:endnote>
  <w:endnote w:type="continuationSeparator" w:id="0">
    <w:p w14:paraId="2AFBA868" w14:textId="77777777" w:rsidR="00D303C3" w:rsidRDefault="00D303C3" w:rsidP="009E6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09DD1" w14:textId="77777777" w:rsidR="00D303C3" w:rsidRDefault="00D303C3" w:rsidP="009E62E4">
      <w:pPr>
        <w:spacing w:after="0" w:line="240" w:lineRule="auto"/>
      </w:pPr>
      <w:r>
        <w:separator/>
      </w:r>
    </w:p>
  </w:footnote>
  <w:footnote w:type="continuationSeparator" w:id="0">
    <w:p w14:paraId="48581D0A" w14:textId="77777777" w:rsidR="00D303C3" w:rsidRDefault="00D303C3" w:rsidP="009E6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BEA74" w14:textId="5E6F7199" w:rsidR="009E62E4" w:rsidRDefault="009E62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65EF8B" wp14:editId="44558EA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217702090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C2B1C" w14:textId="62DEBA98" w:rsidR="009E62E4" w:rsidRPr="009E62E4" w:rsidRDefault="009E62E4" w:rsidP="009E62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62E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65EF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43.4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sXDCgIAABYEAAAOAAAAZHJzL2Uyb0RvYy54bWysU8Fu2zAMvQ/YPwi6L7ZTpEiNOEXWIsOA&#10;oC2QDj0rshQbkERBUmJnXz9KsZOu22nYRaZJ6pF8fFrc91qRo3C+BVPRYpJTIgyHujX7iv54XX+Z&#10;U+IDMzVTYERFT8LT++XnT4vOlmIKDahaOIIgxpedrWgTgi2zzPNGaOYnYIXBoASnWcBft89qxzpE&#10;1yqb5vlt1oGrrQMuvEfv4zlIlwlfSsHDs5ReBKIqir2FdLp07uKZLRes3Dtmm5YPbbB/6EKz1mDR&#10;C9QjC4wcXPsHlG65Aw8yTDjoDKRsuUgz4DRF/mGabcOsSLMgOd5eaPL/D5Y/Hbf2xZHQf4UeFxgJ&#10;6awvPTrjPL10On6xU4JxpPB0oU30gfB4aT4t5sWMEo6xm9v53c0swmTX29b58E2AJtGoqMO1JLbY&#10;cePDOXVMicUMrFul0mqU+c2BmNGTXVuMVuh3/dD3DuoTjuPgvGlv+brFmhvmwwtzuFqcAOUanvGQ&#10;CrqKwmBR0oD7+Td/zEfGMUpJh1KpqEEtU6K+G9xEVFUyirt8luOfG9270TAH/QAowALfguXJjHlB&#10;jaZ0oN9QyKtYCEPMcCxX0TCaD+GsWXwIXKxWKQkFZFnYmK3lETryFEl87d+YswPTAXf0BKOOWPmB&#10;8HNuvOnt6hCQ9rSNyOmZyIFqFF/a5/BQorrf/6es63Ne/gIAAP//AwBQSwMEFAAGAAgAAAAhAC69&#10;767aAAAABAEAAA8AAABkcnMvZG93bnJldi54bWxMj8FuwjAQRO+V+AdrK/VWHCMFpWkchJA4cKPQ&#10;9mziJQmNd6PYQMrX1/TSXlYazWjmbbEYXScuOPiWSYOaJiCQKrYt1Rre9+vnDIQPhqzpmFDDN3pY&#10;lJOHwuSWr/SGl12oRSwhnxsNTQh9LqWvGnTGT7lHit6RB2dClEMt7WCusdx1cpYkc+lMS3GhMT2u&#10;Gqy+dmenoU2XHBR+bNanT6dY3bab9LbV+ulxXL6CCDiGvzDc8SM6lJHpwGeyXnQa4iPh90Zvls1f&#10;QBw0pJkCWRbyP3z5AwAA//8DAFBLAQItABQABgAIAAAAIQC2gziS/gAAAOEBAAATAAAAAAAAAAAA&#10;AAAAAAAAAABbQ29udGVudF9UeXBlc10ueG1sUEsBAi0AFAAGAAgAAAAhADj9If/WAAAAlAEAAAsA&#10;AAAAAAAAAAAAAAAALwEAAF9yZWxzLy5yZWxzUEsBAi0AFAAGAAgAAAAhAGYWxcMKAgAAFgQAAA4A&#10;AAAAAAAAAAAAAAAALgIAAGRycy9lMm9Eb2MueG1sUEsBAi0AFAAGAAgAAAAhAC69767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790C2B1C" w14:textId="62DEBA98" w:rsidR="009E62E4" w:rsidRPr="009E62E4" w:rsidRDefault="009E62E4" w:rsidP="009E62E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E62E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E4434" w14:textId="197C1C3B" w:rsidR="009E62E4" w:rsidRDefault="009E62E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953D1BC" wp14:editId="26E7573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821815" cy="368935"/>
              <wp:effectExtent l="0" t="0" r="6985" b="12065"/>
              <wp:wrapNone/>
              <wp:docPr id="1380158204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181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8FEBD" w14:textId="1AD1902C" w:rsidR="009E62E4" w:rsidRPr="009E62E4" w:rsidRDefault="009E62E4" w:rsidP="009E62E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E62E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3D1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 - FOR PUBLIC RELEASE" style="position:absolute;margin-left:0;margin-top:0;width:143.4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aIDQIAAB0EAAAOAAAAZHJzL2Uyb0RvYy54bWysU8Fu2zAMvQ/YPwi6L7ZTpEiNOEXWIsOA&#10;oC2QDj0rshQbkERBUmJnXz9KjpOu22nYRaZJ6pF8fFrc91qRo3C+BVPRYpJTIgyHujX7iv54XX+Z&#10;U+IDMzVTYERFT8LT++XnT4vOlmIKDahaOIIgxpedrWgTgi2zzPNGaOYnYIXBoASnWcBft89qxzpE&#10;1yqb5vlt1oGrrQMuvEfv4xCky4QvpeDhWUovAlEVxd5COl06d/HMlgtW7h2zTcvPbbB/6EKz1mDR&#10;C9QjC4wcXPsHlG65Aw8yTDjoDKRsuUgz4DRF/mGabcOsSLMgOd5eaPL/D5Y/Hbf2xZHQf4UeFxgJ&#10;6awvPTrjPL10On6xU4JxpPB0oU30gfB4aT4t5sWMEo6xm9v53c0swmTX29b58E2AJtGoqMO1JLbY&#10;cePDkDqmxGIG1q1SaTXK/OZAzOjJri1GK/S7nrT1u/Z3UJ9wKgfDwr3l6xZLb5gPL8zhhnEQVG14&#10;xkMq6CoKZ4uSBtzPv/ljPhKPUUo6VExFDUqaEvXd4EKiuJJR3OWzHP/c6N6NhjnoB0AdFvgkLE9m&#10;zAtqNKUD/YZ6XsVCGGKGY7mKhtF8CIN08T1wsVqlJNSRZWFjtpZH6EhX5PK1f2POngkPuKonGOXE&#10;yg+8D7nxprerQ0D201IitQORZ8ZRg2mt5/cSRf7+P2VdX/XyFwAAAP//AwBQSwMEFAAGAAgAAAAh&#10;AC69767aAAAABAEAAA8AAABkcnMvZG93bnJldi54bWxMj8FuwjAQRO+V+AdrK/VWHCMFpWkchJA4&#10;cKPQ9mziJQmNd6PYQMrX1/TSXlYazWjmbbEYXScuOPiWSYOaJiCQKrYt1Rre9+vnDIQPhqzpmFDD&#10;N3pYlJOHwuSWr/SGl12oRSwhnxsNTQh9LqWvGnTGT7lHit6RB2dClEMt7WCusdx1cpYkc+lMS3Gh&#10;MT2uGqy+dmenoU2XHBR+bNanT6dY3bab9LbV+ulxXL6CCDiGvzDc8SM6lJHpwGeyXnQa4iPh90Zv&#10;ls1fQBw0pJkCWRbyP3z5AwAA//8DAFBLAQItABQABgAIAAAAIQC2gziS/gAAAOEBAAATAAAAAAAA&#10;AAAAAAAAAAAAAABbQ29udGVudF9UeXBlc10ueG1sUEsBAi0AFAAGAAgAAAAhADj9If/WAAAAlAEA&#10;AAsAAAAAAAAAAAAAAAAALwEAAF9yZWxzLy5yZWxzUEsBAi0AFAAGAAgAAAAhAPD/logNAgAAHQQA&#10;AA4AAAAAAAAAAAAAAAAALgIAAGRycy9lMm9Eb2MueG1sUEsBAi0AFAAGAAgAAAAhAC69767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678FEBD" w14:textId="1AD1902C" w:rsidR="009E62E4" w:rsidRPr="009E62E4" w:rsidRDefault="009E62E4" w:rsidP="009E62E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9E62E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368E7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2E513E"/>
    <w:multiLevelType w:val="hybridMultilevel"/>
    <w:tmpl w:val="157A4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509394">
    <w:abstractNumId w:val="0"/>
  </w:num>
  <w:num w:numId="2" w16cid:durableId="1345395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DD3"/>
    <w:rsid w:val="00017D27"/>
    <w:rsid w:val="00031482"/>
    <w:rsid w:val="000315D2"/>
    <w:rsid w:val="00064232"/>
    <w:rsid w:val="00064D48"/>
    <w:rsid w:val="00071BC8"/>
    <w:rsid w:val="000A2900"/>
    <w:rsid w:val="000D4E44"/>
    <w:rsid w:val="00100978"/>
    <w:rsid w:val="00106608"/>
    <w:rsid w:val="001229F5"/>
    <w:rsid w:val="0013775E"/>
    <w:rsid w:val="00145980"/>
    <w:rsid w:val="00152851"/>
    <w:rsid w:val="00153EF2"/>
    <w:rsid w:val="00164C15"/>
    <w:rsid w:val="00191797"/>
    <w:rsid w:val="00200FE6"/>
    <w:rsid w:val="0025373B"/>
    <w:rsid w:val="002637FF"/>
    <w:rsid w:val="002655A2"/>
    <w:rsid w:val="00285330"/>
    <w:rsid w:val="002A0217"/>
    <w:rsid w:val="002B286F"/>
    <w:rsid w:val="002C4B59"/>
    <w:rsid w:val="002D07AE"/>
    <w:rsid w:val="002D6FF9"/>
    <w:rsid w:val="00315CAC"/>
    <w:rsid w:val="00334BF8"/>
    <w:rsid w:val="003620B4"/>
    <w:rsid w:val="00363363"/>
    <w:rsid w:val="0036344D"/>
    <w:rsid w:val="00367C4B"/>
    <w:rsid w:val="003A5ABD"/>
    <w:rsid w:val="003E2B48"/>
    <w:rsid w:val="004001AA"/>
    <w:rsid w:val="004142E2"/>
    <w:rsid w:val="00417647"/>
    <w:rsid w:val="00423607"/>
    <w:rsid w:val="00434159"/>
    <w:rsid w:val="00446BFE"/>
    <w:rsid w:val="00472C01"/>
    <w:rsid w:val="00481332"/>
    <w:rsid w:val="00484DDA"/>
    <w:rsid w:val="00490B7D"/>
    <w:rsid w:val="004A0804"/>
    <w:rsid w:val="004B4DE2"/>
    <w:rsid w:val="004B52B7"/>
    <w:rsid w:val="004E3EBE"/>
    <w:rsid w:val="004E7910"/>
    <w:rsid w:val="00506A41"/>
    <w:rsid w:val="00510623"/>
    <w:rsid w:val="005168C2"/>
    <w:rsid w:val="005279AD"/>
    <w:rsid w:val="005467EC"/>
    <w:rsid w:val="005653BA"/>
    <w:rsid w:val="00580B6D"/>
    <w:rsid w:val="00583842"/>
    <w:rsid w:val="005D399C"/>
    <w:rsid w:val="005D6569"/>
    <w:rsid w:val="005D73AE"/>
    <w:rsid w:val="00603355"/>
    <w:rsid w:val="00614334"/>
    <w:rsid w:val="0062163C"/>
    <w:rsid w:val="006421C5"/>
    <w:rsid w:val="00646F4B"/>
    <w:rsid w:val="006C20DB"/>
    <w:rsid w:val="006D1D21"/>
    <w:rsid w:val="006F71A3"/>
    <w:rsid w:val="00704061"/>
    <w:rsid w:val="00715CF1"/>
    <w:rsid w:val="0071792A"/>
    <w:rsid w:val="0072316D"/>
    <w:rsid w:val="00740F85"/>
    <w:rsid w:val="00745C15"/>
    <w:rsid w:val="00747853"/>
    <w:rsid w:val="0079197D"/>
    <w:rsid w:val="007A6551"/>
    <w:rsid w:val="007D0E69"/>
    <w:rsid w:val="007E679E"/>
    <w:rsid w:val="007F2DBD"/>
    <w:rsid w:val="007F3B24"/>
    <w:rsid w:val="007F76B8"/>
    <w:rsid w:val="008006BD"/>
    <w:rsid w:val="00826C4D"/>
    <w:rsid w:val="00836060"/>
    <w:rsid w:val="008473B9"/>
    <w:rsid w:val="008645B0"/>
    <w:rsid w:val="0086527A"/>
    <w:rsid w:val="00866E34"/>
    <w:rsid w:val="00902AA0"/>
    <w:rsid w:val="00913A6B"/>
    <w:rsid w:val="00932144"/>
    <w:rsid w:val="0097018F"/>
    <w:rsid w:val="00976707"/>
    <w:rsid w:val="00987B81"/>
    <w:rsid w:val="0099014F"/>
    <w:rsid w:val="009A3191"/>
    <w:rsid w:val="009A5218"/>
    <w:rsid w:val="009B51AC"/>
    <w:rsid w:val="009C47D6"/>
    <w:rsid w:val="009E62E4"/>
    <w:rsid w:val="009F4A04"/>
    <w:rsid w:val="009F674F"/>
    <w:rsid w:val="00A46DD4"/>
    <w:rsid w:val="00A568F5"/>
    <w:rsid w:val="00A62089"/>
    <w:rsid w:val="00A65FB2"/>
    <w:rsid w:val="00A94FDF"/>
    <w:rsid w:val="00A97A0E"/>
    <w:rsid w:val="00AA79DE"/>
    <w:rsid w:val="00AB35A1"/>
    <w:rsid w:val="00AB5603"/>
    <w:rsid w:val="00AC1445"/>
    <w:rsid w:val="00AC56F5"/>
    <w:rsid w:val="00AE6194"/>
    <w:rsid w:val="00AF41E2"/>
    <w:rsid w:val="00B04FB5"/>
    <w:rsid w:val="00B1251C"/>
    <w:rsid w:val="00B247EA"/>
    <w:rsid w:val="00B31F6F"/>
    <w:rsid w:val="00B77251"/>
    <w:rsid w:val="00BB28D1"/>
    <w:rsid w:val="00BE51A7"/>
    <w:rsid w:val="00C1369D"/>
    <w:rsid w:val="00C26581"/>
    <w:rsid w:val="00C453C2"/>
    <w:rsid w:val="00C83BF1"/>
    <w:rsid w:val="00C8454A"/>
    <w:rsid w:val="00C925F4"/>
    <w:rsid w:val="00C94ADB"/>
    <w:rsid w:val="00CA6E0E"/>
    <w:rsid w:val="00CC1484"/>
    <w:rsid w:val="00CD0072"/>
    <w:rsid w:val="00CD2DD3"/>
    <w:rsid w:val="00D303C3"/>
    <w:rsid w:val="00D33288"/>
    <w:rsid w:val="00D4043F"/>
    <w:rsid w:val="00D43F11"/>
    <w:rsid w:val="00D62E1E"/>
    <w:rsid w:val="00D70609"/>
    <w:rsid w:val="00DC3C1D"/>
    <w:rsid w:val="00E07DD4"/>
    <w:rsid w:val="00E22917"/>
    <w:rsid w:val="00E350C5"/>
    <w:rsid w:val="00E65C3F"/>
    <w:rsid w:val="00E75057"/>
    <w:rsid w:val="00E85497"/>
    <w:rsid w:val="00E87819"/>
    <w:rsid w:val="00E94D34"/>
    <w:rsid w:val="00EA1391"/>
    <w:rsid w:val="00EA46CE"/>
    <w:rsid w:val="00ED4A4F"/>
    <w:rsid w:val="00EF0B26"/>
    <w:rsid w:val="00F21594"/>
    <w:rsid w:val="00F56EF3"/>
    <w:rsid w:val="00F6176E"/>
    <w:rsid w:val="00F62022"/>
    <w:rsid w:val="00F72679"/>
    <w:rsid w:val="00F74BF9"/>
    <w:rsid w:val="00F9583B"/>
    <w:rsid w:val="00FC1E6F"/>
    <w:rsid w:val="00FC6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7CB25"/>
  <w15:chartTrackingRefBased/>
  <w15:docId w15:val="{A628C3EF-DAA0-4572-907F-3A53502E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14F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83B"/>
    <w:pPr>
      <w:spacing w:line="240" w:lineRule="auto"/>
      <w:jc w:val="both"/>
      <w:outlineLvl w:val="0"/>
    </w:pPr>
    <w:rPr>
      <w:rFonts w:ascii="Arial" w:hAnsi="Arial" w:cs="Arial"/>
      <w:b/>
      <w:sz w:val="24"/>
      <w:szCs w:val="24"/>
      <w:lang w:val="pl-P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583B"/>
    <w:pPr>
      <w:spacing w:line="240" w:lineRule="auto"/>
      <w:jc w:val="both"/>
      <w:outlineLvl w:val="1"/>
    </w:pPr>
    <w:rPr>
      <w:rFonts w:ascii="Arial" w:hAnsi="Arial" w:cs="Arial"/>
      <w:b/>
      <w:sz w:val="24"/>
      <w:szCs w:val="24"/>
      <w:lang w:val="pl-P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83B"/>
    <w:pPr>
      <w:spacing w:line="240" w:lineRule="auto"/>
      <w:jc w:val="both"/>
      <w:outlineLvl w:val="2"/>
    </w:pPr>
    <w:rPr>
      <w:rFonts w:ascii="Arial" w:hAnsi="Arial" w:cs="Arial"/>
      <w:b/>
      <w:sz w:val="24"/>
      <w:szCs w:val="24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B2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E67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67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67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67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67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7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7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62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62E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958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83B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F9583B"/>
    <w:rPr>
      <w:rFonts w:ascii="Arial" w:hAnsi="Arial" w:cs="Arial"/>
      <w:b/>
      <w:sz w:val="24"/>
      <w:szCs w:val="24"/>
      <w:lang w:val="pl-PL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F9583B"/>
    <w:rPr>
      <w:rFonts w:ascii="Arial" w:hAnsi="Arial" w:cs="Arial"/>
      <w:b/>
      <w:sz w:val="24"/>
      <w:szCs w:val="24"/>
      <w:lang w:val="pl-PL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9583B"/>
    <w:rPr>
      <w:rFonts w:ascii="Arial" w:hAnsi="Arial" w:cs="Arial"/>
      <w:b/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0FDA00-5388-45CC-9AD1-B7EC9285A24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Insert to accompany letter template for those automatically enrolled Polish</vt:lpstr>
      <vt:lpstr/>
    </vt:vector>
  </TitlesOfParts>
  <Company>The Pensions Regulator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to accompany letter template for those automatically enrolled Polish</dc:title>
  <dc:subject/>
  <dc:creator>The Pensions Regulator</dc:creator>
  <cp:keywords/>
  <cp:lastModifiedBy>Ferris, Jane</cp:lastModifiedBy>
  <cp:revision>7</cp:revision>
  <cp:lastPrinted>2015-01-26T10:45:00Z</cp:lastPrinted>
  <dcterms:created xsi:type="dcterms:W3CDTF">2026-05-29T10:44:00Z</dcterms:created>
  <dcterms:modified xsi:type="dcterms:W3CDTF">2026-05-29T14:13:00Z</dcterms:modified>
</cp:coreProperties>
</file>