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CCCB" w14:textId="77777777" w:rsidR="00FA2103" w:rsidRPr="00E97923" w:rsidRDefault="00FA2103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E9792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7923">
        <w:rPr>
          <w:rFonts w:ascii="Arial" w:hAnsi="Arial" w:cs="Arial"/>
          <w:noProof/>
        </w:rPr>
        <w:t>[Insert Date]</w:t>
      </w:r>
      <w:r w:rsidRPr="00E97923">
        <w:rPr>
          <w:rFonts w:ascii="Arial" w:hAnsi="Arial" w:cs="Arial"/>
        </w:rPr>
        <w:t xml:space="preserve"> </w:t>
      </w:r>
    </w:p>
    <w:p w14:paraId="6A93895F" w14:textId="77777777" w:rsidR="00FA2103" w:rsidRDefault="00FA2103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909E4A5" w14:textId="77777777" w:rsidR="00FA2103" w:rsidRPr="00B83B3F" w:rsidRDefault="00FA2103" w:rsidP="00B83B3F">
      <w:pPr>
        <w:pStyle w:val="Heading1"/>
      </w:pPr>
      <w:r w:rsidRPr="00B83B3F">
        <w:t>Plano de pensões referente a [Insert name of employer] – Uma mudança na lei que o(a) afeta</w:t>
      </w:r>
    </w:p>
    <w:p w14:paraId="4B954D55" w14:textId="77777777" w:rsidR="00FA2103" w:rsidRDefault="00FA2103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39C482FB" w14:textId="77777777" w:rsidR="00FA2103" w:rsidRDefault="00FA2103">
      <w:pPr>
        <w:rPr>
          <w:rFonts w:ascii="Arial" w:hAnsi="Arial" w:cs="Arial"/>
          <w:sz w:val="16"/>
          <w:szCs w:val="16"/>
        </w:rPr>
      </w:pPr>
    </w:p>
    <w:p w14:paraId="42E1AD80" w14:textId="77777777" w:rsidR="00FA2103" w:rsidRDefault="00FA2103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</w:rPr>
      </w:pPr>
      <w:r>
        <w:rPr>
          <w:rFonts w:ascii="Arial" w:hAnsi="Arial" w:cs="Arial"/>
          <w:lang w:val="pt-PT"/>
        </w:rPr>
        <w:t>Caro(a)</w:t>
      </w:r>
    </w:p>
    <w:p w14:paraId="66C9EAEE" w14:textId="77777777" w:rsidR="00FA2103" w:rsidRDefault="00FA210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B4687B9" w14:textId="77777777" w:rsidR="00FA2103" w:rsidRDefault="00FA2103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</w:rPr>
      </w:pPr>
      <w:r>
        <w:rPr>
          <w:rFonts w:ascii="Arial" w:hAnsi="Arial" w:cs="Arial"/>
          <w:lang w:val="pt-PT"/>
        </w:rPr>
        <w:t>A fim de ajudar as pessoas a pouparem mais para a reforma, todos os empregadores são agora obrigados por lei a fornecer a determinados funcionários um plano de pensões no local de trabalho e a pôr dinheiro nesse plano.</w:t>
      </w:r>
    </w:p>
    <w:p w14:paraId="0BD1A731" w14:textId="77777777" w:rsidR="00FA2103" w:rsidRDefault="00FA210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507B455" w14:textId="77777777" w:rsidR="00FA2103" w:rsidRDefault="00FA2103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</w:rPr>
      </w:pPr>
      <w:r>
        <w:rPr>
          <w:rFonts w:ascii="Arial" w:hAnsi="Arial" w:cs="Arial"/>
          <w:lang w:val="pt-PT"/>
        </w:rPr>
        <w:t>Assim, no dia [insert date] fizemos / iremos fazer a sua inscrição nosso plano de pensões, neste período de pagamento, dado que preenche todos os critérios seguintes:</w:t>
      </w:r>
      <w:r>
        <w:rPr>
          <w:rFonts w:ascii="Arial" w:hAnsi="Arial" w:cs="Arial"/>
        </w:rPr>
        <w:t xml:space="preserve">  </w:t>
      </w:r>
    </w:p>
    <w:p w14:paraId="139DD6D5" w14:textId="77777777" w:rsidR="00FA2103" w:rsidRDefault="00FA2103">
      <w:pPr>
        <w:numPr>
          <w:ilvl w:val="0"/>
          <w:numId w:val="2"/>
        </w:numPr>
        <w:spacing w:after="0" w:line="280" w:lineRule="auto"/>
        <w:ind w:right="-23"/>
        <w:rPr>
          <w:rFonts w:ascii="Arial" w:hAnsi="Arial" w:cs="Arial"/>
        </w:rPr>
      </w:pPr>
      <w:r>
        <w:rPr>
          <w:rFonts w:ascii="Arial" w:hAnsi="Arial" w:cs="Arial"/>
          <w:lang w:val="pt-PT"/>
        </w:rPr>
        <w:t>Ganha mais de £192 por semana (ou £833 por mês)</w:t>
      </w:r>
    </w:p>
    <w:p w14:paraId="29475477" w14:textId="77777777" w:rsidR="00FA2103" w:rsidRDefault="00FA2103">
      <w:pPr>
        <w:numPr>
          <w:ilvl w:val="0"/>
          <w:numId w:val="2"/>
        </w:numPr>
        <w:spacing w:after="0" w:line="280" w:lineRule="auto"/>
        <w:ind w:right="-23"/>
        <w:rPr>
          <w:rFonts w:ascii="Arial" w:hAnsi="Arial" w:cs="Arial"/>
        </w:rPr>
      </w:pPr>
      <w:r>
        <w:rPr>
          <w:rFonts w:ascii="Arial" w:hAnsi="Arial" w:cs="Arial"/>
          <w:lang w:val="pt-PT"/>
        </w:rPr>
        <w:t>Tem 22 anos de idade ou mais, e</w:t>
      </w:r>
    </w:p>
    <w:p w14:paraId="30801DB7" w14:textId="77777777" w:rsidR="00FA2103" w:rsidRDefault="00FA2103">
      <w:pPr>
        <w:numPr>
          <w:ilvl w:val="0"/>
          <w:numId w:val="2"/>
        </w:numPr>
        <w:spacing w:after="0" w:line="280" w:lineRule="auto"/>
        <w:ind w:right="-23"/>
        <w:rPr>
          <w:rFonts w:ascii="Arial" w:hAnsi="Arial" w:cs="Arial"/>
        </w:rPr>
      </w:pPr>
      <w:r>
        <w:rPr>
          <w:rFonts w:ascii="Arial" w:hAnsi="Arial" w:cs="Arial"/>
          <w:lang w:val="pt-PT"/>
        </w:rPr>
        <w:t>Tem idade inferior à idade da reforma estatal</w:t>
      </w:r>
    </w:p>
    <w:p w14:paraId="3E00D012" w14:textId="77777777" w:rsidR="00FA2103" w:rsidRDefault="00FA2103">
      <w:pPr>
        <w:spacing w:after="0"/>
        <w:ind w:right="-23"/>
        <w:rPr>
          <w:rFonts w:ascii="Arial" w:hAnsi="Arial" w:cs="Arial"/>
        </w:rPr>
      </w:pPr>
    </w:p>
    <w:p w14:paraId="403B0D2B" w14:textId="77777777" w:rsidR="00FA2103" w:rsidRDefault="00FA2103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</w:rPr>
      </w:pPr>
      <w:r>
        <w:rPr>
          <w:rFonts w:ascii="Arial" w:hAnsi="Arial" w:cs="Arial"/>
          <w:lang w:val="pt-PT"/>
        </w:rPr>
        <w:t>Se quiser, pode sair do plano de pensões, mas se ficar no plano terá a sua própria pensão pessoal quando se reformar.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Esta pensão será sempre sua, mesmo que no futuro deixe esta empresa.</w:t>
      </w:r>
      <w:r>
        <w:rPr>
          <w:rFonts w:ascii="Arial" w:hAnsi="Arial" w:cs="Arial"/>
        </w:rPr>
        <w:t xml:space="preserve"> </w:t>
      </w:r>
    </w:p>
    <w:p w14:paraId="3475012A" w14:textId="77777777" w:rsidR="00FA2103" w:rsidRDefault="00FA210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7BA7A3C" w14:textId="77777777" w:rsidR="00FA2103" w:rsidRDefault="00FA2103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</w:rPr>
      </w:pPr>
      <w:r>
        <w:rPr>
          <w:rFonts w:ascii="Arial" w:hAnsi="Arial" w:cs="Arial"/>
          <w:lang w:val="pt-PT"/>
        </w:rPr>
        <w:t>Irá contribuir para a sua pensão sempre que for pago(a).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Dado que a sua remuneração é inferior ao escalão inicial para pagamento de imposto sobre rendimento, não receberá redução fiscal do governo relativamente aos seus pagamentos.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No entanto, beneficiará de um pagamento efetuado por nós para o plano.</w:t>
      </w:r>
      <w:r>
        <w:rPr>
          <w:rFonts w:ascii="Arial" w:hAnsi="Arial" w:cs="Arial"/>
        </w:rPr>
        <w:t xml:space="preserve"> </w:t>
      </w:r>
    </w:p>
    <w:p w14:paraId="17EFF856" w14:textId="77777777" w:rsidR="00FA2103" w:rsidRDefault="00FA210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C16B8FB" w14:textId="77777777" w:rsidR="00FA2103" w:rsidRDefault="00FA2103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</w:rPr>
      </w:pPr>
      <w:r>
        <w:rPr>
          <w:rFonts w:ascii="Arial" w:hAnsi="Arial" w:cs="Arial"/>
          <w:lang w:val="pt-PT"/>
        </w:rPr>
        <w:t>A informação que junto enviamos explica-lhe tudo o que precisa de saber sobre a inscrição automática.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Também irá receber um pacote de informação inicial do plano de pensões.</w:t>
      </w:r>
    </w:p>
    <w:p w14:paraId="3EC368CC" w14:textId="77777777" w:rsidR="00FA2103" w:rsidRDefault="00FA210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9983E70" w14:textId="77777777" w:rsidR="00FA2103" w:rsidRDefault="00FA2103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Com os nossos melhores cumprimentos, </w:t>
      </w:r>
    </w:p>
    <w:p w14:paraId="10A030D9" w14:textId="77777777" w:rsidR="00FA2103" w:rsidRDefault="00FA210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C7EA65B" w14:textId="77777777" w:rsidR="00FA2103" w:rsidRDefault="00FA2103">
      <w:pPr>
        <w:rPr>
          <w:sz w:val="16"/>
          <w:szCs w:val="16"/>
        </w:rPr>
      </w:pPr>
    </w:p>
    <w:sectPr w:rsidR="00FA2103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C2EF" w14:textId="77777777" w:rsidR="00853AA5" w:rsidRDefault="00853AA5" w:rsidP="00B83B3F">
      <w:pPr>
        <w:spacing w:after="0" w:line="240" w:lineRule="auto"/>
      </w:pPr>
      <w:r>
        <w:separator/>
      </w:r>
    </w:p>
  </w:endnote>
  <w:endnote w:type="continuationSeparator" w:id="0">
    <w:p w14:paraId="73C73D2C" w14:textId="77777777" w:rsidR="00853AA5" w:rsidRDefault="00853AA5" w:rsidP="00B8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70DA" w14:textId="77777777" w:rsidR="00853AA5" w:rsidRDefault="00853AA5" w:rsidP="00B83B3F">
      <w:pPr>
        <w:spacing w:after="0" w:line="240" w:lineRule="auto"/>
      </w:pPr>
      <w:r>
        <w:separator/>
      </w:r>
    </w:p>
  </w:footnote>
  <w:footnote w:type="continuationSeparator" w:id="0">
    <w:p w14:paraId="6670EF73" w14:textId="77777777" w:rsidR="00853AA5" w:rsidRDefault="00853AA5" w:rsidP="00B8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6B46" w14:textId="4E504E2F" w:rsidR="00B83B3F" w:rsidRDefault="00B83B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D43F08" wp14:editId="0DF097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35923304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F4D32" w14:textId="17613CED" w:rsidR="00B83B3F" w:rsidRPr="00B83B3F" w:rsidRDefault="00B83B3F" w:rsidP="00B83B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B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43F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19F4D32" w14:textId="17613CED" w:rsidR="00B83B3F" w:rsidRPr="00B83B3F" w:rsidRDefault="00B83B3F" w:rsidP="00B83B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B3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024C" w14:textId="579D4BF0" w:rsidR="00B83B3F" w:rsidRDefault="00B83B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772635" wp14:editId="72394C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929159461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7BFC2" w14:textId="07543AA4" w:rsidR="00B83B3F" w:rsidRPr="00B83B3F" w:rsidRDefault="00B83B3F" w:rsidP="00B83B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B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726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F07BFC2" w14:textId="07543AA4" w:rsidR="00B83B3F" w:rsidRPr="00B83B3F" w:rsidRDefault="00B83B3F" w:rsidP="00B83B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B3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62777008">
    <w:abstractNumId w:val="1"/>
  </w:num>
  <w:num w:numId="2" w16cid:durableId="67588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545D"/>
    <w:rsid w:val="00031482"/>
    <w:rsid w:val="00032621"/>
    <w:rsid w:val="00064232"/>
    <w:rsid w:val="00076A51"/>
    <w:rsid w:val="000F736D"/>
    <w:rsid w:val="0013775E"/>
    <w:rsid w:val="00145980"/>
    <w:rsid w:val="00157B0C"/>
    <w:rsid w:val="00164AD3"/>
    <w:rsid w:val="001C3E12"/>
    <w:rsid w:val="00226D71"/>
    <w:rsid w:val="0025373B"/>
    <w:rsid w:val="002655A2"/>
    <w:rsid w:val="002A06F5"/>
    <w:rsid w:val="002C2888"/>
    <w:rsid w:val="002D07AE"/>
    <w:rsid w:val="002E435A"/>
    <w:rsid w:val="003516C2"/>
    <w:rsid w:val="00363363"/>
    <w:rsid w:val="00367C4B"/>
    <w:rsid w:val="003762F9"/>
    <w:rsid w:val="00381B59"/>
    <w:rsid w:val="00394AAE"/>
    <w:rsid w:val="0039695F"/>
    <w:rsid w:val="003B04E3"/>
    <w:rsid w:val="003C2F60"/>
    <w:rsid w:val="004001AA"/>
    <w:rsid w:val="00417647"/>
    <w:rsid w:val="00424F4C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510623"/>
    <w:rsid w:val="00522317"/>
    <w:rsid w:val="00545EEF"/>
    <w:rsid w:val="005467EC"/>
    <w:rsid w:val="00575428"/>
    <w:rsid w:val="00580CE7"/>
    <w:rsid w:val="005D399C"/>
    <w:rsid w:val="005D73AE"/>
    <w:rsid w:val="00614334"/>
    <w:rsid w:val="0062163C"/>
    <w:rsid w:val="006750BE"/>
    <w:rsid w:val="006A60AA"/>
    <w:rsid w:val="006E539A"/>
    <w:rsid w:val="006F2C9D"/>
    <w:rsid w:val="00731689"/>
    <w:rsid w:val="00745C15"/>
    <w:rsid w:val="00747853"/>
    <w:rsid w:val="0079197D"/>
    <w:rsid w:val="007A6551"/>
    <w:rsid w:val="007C05BC"/>
    <w:rsid w:val="007E0435"/>
    <w:rsid w:val="007E3357"/>
    <w:rsid w:val="007F2DBD"/>
    <w:rsid w:val="00837286"/>
    <w:rsid w:val="008473B9"/>
    <w:rsid w:val="00853AA5"/>
    <w:rsid w:val="00857B98"/>
    <w:rsid w:val="00875777"/>
    <w:rsid w:val="0089587D"/>
    <w:rsid w:val="008D2D87"/>
    <w:rsid w:val="00913A6B"/>
    <w:rsid w:val="009262E3"/>
    <w:rsid w:val="00927FFA"/>
    <w:rsid w:val="00931810"/>
    <w:rsid w:val="00932144"/>
    <w:rsid w:val="00935F71"/>
    <w:rsid w:val="0099014F"/>
    <w:rsid w:val="009A4455"/>
    <w:rsid w:val="009A5218"/>
    <w:rsid w:val="00A17A5F"/>
    <w:rsid w:val="00A17C89"/>
    <w:rsid w:val="00A46DD4"/>
    <w:rsid w:val="00A62089"/>
    <w:rsid w:val="00A6691C"/>
    <w:rsid w:val="00A94FDF"/>
    <w:rsid w:val="00A97A0E"/>
    <w:rsid w:val="00AA1887"/>
    <w:rsid w:val="00AA213F"/>
    <w:rsid w:val="00AC56F5"/>
    <w:rsid w:val="00B1251C"/>
    <w:rsid w:val="00B427D6"/>
    <w:rsid w:val="00B67370"/>
    <w:rsid w:val="00B83B3F"/>
    <w:rsid w:val="00BB28D1"/>
    <w:rsid w:val="00BD3894"/>
    <w:rsid w:val="00BD44A4"/>
    <w:rsid w:val="00C1369D"/>
    <w:rsid w:val="00C45844"/>
    <w:rsid w:val="00CE2121"/>
    <w:rsid w:val="00D01CFD"/>
    <w:rsid w:val="00D402E2"/>
    <w:rsid w:val="00D4043F"/>
    <w:rsid w:val="00D40E2E"/>
    <w:rsid w:val="00DB320C"/>
    <w:rsid w:val="00DB3EF4"/>
    <w:rsid w:val="00DC3C1D"/>
    <w:rsid w:val="00DE56C6"/>
    <w:rsid w:val="00E00F14"/>
    <w:rsid w:val="00E07DD4"/>
    <w:rsid w:val="00E22917"/>
    <w:rsid w:val="00E87819"/>
    <w:rsid w:val="00E97923"/>
    <w:rsid w:val="00EA1391"/>
    <w:rsid w:val="00F21594"/>
    <w:rsid w:val="00F56EF3"/>
    <w:rsid w:val="00F57129"/>
    <w:rsid w:val="00F6176E"/>
    <w:rsid w:val="00F71A17"/>
    <w:rsid w:val="00FA2103"/>
    <w:rsid w:val="00FA54A0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DA0C1"/>
  <w15:chartTrackingRefBased/>
  <w15:docId w15:val="{D4FBF2F0-2665-4F82-9A6A-72B218B0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B3F"/>
    <w:pPr>
      <w:pBdr>
        <w:bottom w:val="single" w:sz="4" w:space="1" w:color="auto"/>
      </w:pBdr>
      <w:spacing w:line="280" w:lineRule="auto"/>
      <w:outlineLvl w:val="0"/>
    </w:pPr>
    <w:rPr>
      <w:rFonts w:ascii="Arial" w:hAnsi="Arial" w:cs="Arial"/>
      <w:b/>
      <w:bCs/>
      <w:color w:val="3366FF"/>
      <w:sz w:val="28"/>
      <w:szCs w:val="28"/>
      <w:lang w:val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  <w:lang w:val="en-GB" w:eastAsia="en-GB"/>
    </w:rPr>
  </w:style>
  <w:style w:type="character" w:customStyle="1" w:styleId="Char2">
    <w:name w:val="Char2"/>
    <w:basedOn w:val="DefaultParagraphFont"/>
    <w:uiPriority w:val="99"/>
    <w:semiHidden/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 w:eastAsia="en-GB"/>
    </w:rPr>
  </w:style>
  <w:style w:type="character" w:customStyle="1" w:styleId="Char1">
    <w:name w:val="Char1"/>
    <w:basedOn w:val="DefaultParagraphFont"/>
    <w:uiPriority w:val="99"/>
    <w:semiHidden/>
    <w:rPr>
      <w:rFonts w:ascii="Tahoma" w:hAnsi="Tahoma" w:cs="Tahoma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 w:cs="Calibri"/>
      <w:b/>
      <w:bCs/>
      <w:sz w:val="20"/>
      <w:szCs w:val="20"/>
      <w:lang w:val="en-GB" w:eastAsia="en-GB"/>
    </w:rPr>
  </w:style>
  <w:style w:type="character" w:customStyle="1" w:styleId="Char">
    <w:name w:val="Char"/>
    <w:basedOn w:val="Char2"/>
    <w:uiPriority w:val="99"/>
    <w:semiHidden/>
    <w:rPr>
      <w:b/>
      <w:bCs/>
      <w:lang w:val="x-none" w:eastAsia="x-none"/>
    </w:rPr>
  </w:style>
  <w:style w:type="character" w:customStyle="1" w:styleId="tw4winMark">
    <w:name w:val="tw4winMark"/>
    <w:uiPriority w:val="9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 w:cs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uiPriority w:val="9"/>
    <w:rsid w:val="00B83B3F"/>
    <w:rPr>
      <w:rFonts w:ascii="Arial" w:hAnsi="Arial" w:cs="Arial"/>
      <w:b/>
      <w:bCs/>
      <w:color w:val="3366FF"/>
      <w:sz w:val="28"/>
      <w:szCs w:val="28"/>
      <w:lang w:val="pt-PT" w:bidi="ar-SA"/>
    </w:rPr>
  </w:style>
  <w:style w:type="paragraph" w:styleId="Header">
    <w:name w:val="header"/>
    <w:basedOn w:val="Normal"/>
    <w:link w:val="HeaderChar"/>
    <w:uiPriority w:val="99"/>
    <w:unhideWhenUsed/>
    <w:rsid w:val="00B83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3F"/>
    <w:rPr>
      <w:rFonts w:ascii="Calibri" w:hAnsi="Calibri" w:cs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26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71"/>
    <w:rPr>
      <w:rFonts w:ascii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 Portugese</vt:lpstr>
    </vt:vector>
  </TitlesOfParts>
  <Company>The Pensions Regulator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Portugese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2026-06-02T12:59:00Z</dcterms:created>
  <dcterms:modified xsi:type="dcterms:W3CDTF">2026-06-02T13:01:00Z</dcterms:modified>
</cp:coreProperties>
</file>