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8BF0" w14:textId="77777777" w:rsidR="001C3E12" w:rsidRPr="00EC3F5C" w:rsidRDefault="001C3E12" w:rsidP="00EC3F5C">
      <w:pPr>
        <w:pBdr>
          <w:bottom w:val="single" w:sz="4" w:space="1" w:color="auto"/>
        </w:pBdr>
        <w:rPr>
          <w:rFonts w:ascii="Arial" w:hAnsi="Arial" w:cs="Arial"/>
          <w:color w:val="FF0000"/>
        </w:rPr>
      </w:pPr>
      <w:r w:rsidRPr="00EC3F5C" w:rsidDel="001C3E1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C3F5C">
        <w:rPr>
          <w:rFonts w:ascii="Arial" w:hAnsi="Arial" w:cs="Arial"/>
          <w:color w:val="FF0000"/>
        </w:rPr>
        <w:t xml:space="preserve">[Insert Date] </w:t>
      </w:r>
    </w:p>
    <w:p w14:paraId="0E6B5AAB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7821BDA" w14:textId="77777777" w:rsidR="001C3E12" w:rsidRPr="00E00F14" w:rsidRDefault="00EC3F5C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  <w:lang w:val="bg-BG"/>
        </w:rPr>
        <w:t xml:space="preserve">Пенсионна схема на </w:t>
      </w:r>
      <w:r w:rsidR="001C3E12" w:rsidRPr="00EC3F5C">
        <w:rPr>
          <w:rFonts w:ascii="Arial" w:hAnsi="Arial" w:cs="Arial"/>
          <w:b/>
          <w:bCs/>
          <w:color w:val="FF0000"/>
          <w:sz w:val="28"/>
          <w:szCs w:val="28"/>
        </w:rPr>
        <w:t>[Insert name of employer]’s</w:t>
      </w:r>
      <w:r w:rsidR="001C3E12" w:rsidRPr="00E00F14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66FF"/>
          <w:sz w:val="28"/>
          <w:szCs w:val="28"/>
        </w:rPr>
        <w:t>–</w:t>
      </w:r>
      <w:r w:rsidR="001C3E12" w:rsidRPr="00E00F14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  <w:r w:rsidR="001E2F45">
        <w:rPr>
          <w:rFonts w:ascii="Arial" w:hAnsi="Arial" w:cs="Arial"/>
          <w:b/>
          <w:bCs/>
          <w:color w:val="3366FF"/>
          <w:sz w:val="28"/>
          <w:szCs w:val="28"/>
          <w:lang w:val="bg-BG"/>
        </w:rPr>
        <w:t>Промяна в закона, която В</w:t>
      </w:r>
      <w:r>
        <w:rPr>
          <w:rFonts w:ascii="Arial" w:hAnsi="Arial" w:cs="Arial"/>
          <w:b/>
          <w:bCs/>
          <w:color w:val="3366FF"/>
          <w:sz w:val="28"/>
          <w:szCs w:val="28"/>
          <w:lang w:val="bg-BG"/>
        </w:rPr>
        <w:t xml:space="preserve">и засяга </w:t>
      </w:r>
    </w:p>
    <w:p w14:paraId="657349D8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12E4C088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6CBAEBCF" w14:textId="77777777" w:rsidR="001C3E12" w:rsidRDefault="001A2B3C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Уважаеми/а</w:t>
      </w:r>
      <w:r w:rsidR="001C3E12" w:rsidRPr="00E00F14">
        <w:rPr>
          <w:rFonts w:ascii="Arial" w:hAnsi="Arial" w:cs="Arial"/>
        </w:rPr>
        <w:t xml:space="preserve"> </w:t>
      </w:r>
      <w:r w:rsidR="001C3E12" w:rsidRPr="007863E9">
        <w:rPr>
          <w:rFonts w:ascii="Arial" w:hAnsi="Arial" w:cs="Arial"/>
          <w:color w:val="FF0000"/>
        </w:rPr>
        <w:t>[</w:t>
      </w:r>
      <w:r w:rsidR="002645B6" w:rsidRPr="007863E9">
        <w:rPr>
          <w:rFonts w:ascii="Arial" w:hAnsi="Arial" w:cs="Arial"/>
          <w:color w:val="FF0000"/>
        </w:rPr>
        <w:t>Insert name</w:t>
      </w:r>
      <w:r w:rsidR="001C3E12" w:rsidRPr="007863E9">
        <w:rPr>
          <w:rFonts w:ascii="Arial" w:hAnsi="Arial" w:cs="Arial"/>
          <w:color w:val="FF0000"/>
        </w:rPr>
        <w:t>]</w:t>
      </w:r>
    </w:p>
    <w:p w14:paraId="59F54C33" w14:textId="77777777" w:rsidR="001C3E12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2791EDD" w14:textId="77777777" w:rsidR="00D40E2E" w:rsidRPr="00925AAD" w:rsidRDefault="00310926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 xml:space="preserve">С цел да помогнем на работещите лица да спестят повече за пенсионирането си, всички работодатели сега са длъжни по закон да осигурят работна пенсионна схема за определен персонал и да внасят пари по тази схема. </w:t>
      </w:r>
    </w:p>
    <w:p w14:paraId="6BA1D20F" w14:textId="77777777" w:rsidR="00D40E2E" w:rsidRPr="00925AA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3A04781E" w14:textId="77777777" w:rsidR="00D40E2E" w:rsidRDefault="00427C0B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Поради тази причина сме Ви включили или ще В</w:t>
      </w:r>
      <w:r w:rsidR="00732BAC">
        <w:rPr>
          <w:rFonts w:ascii="Arial" w:hAnsi="Arial" w:cs="Arial"/>
          <w:lang w:val="bg-BG"/>
        </w:rPr>
        <w:t xml:space="preserve">и включим на </w:t>
      </w:r>
      <w:r w:rsidR="00575428" w:rsidRPr="00925AAD">
        <w:rPr>
          <w:rFonts w:ascii="Arial" w:hAnsi="Arial" w:cs="Arial"/>
          <w:color w:val="FF0000"/>
          <w:lang w:val="ru-RU"/>
        </w:rPr>
        <w:t>[</w:t>
      </w:r>
      <w:r w:rsidR="00575428" w:rsidRPr="00B83B83">
        <w:rPr>
          <w:rFonts w:ascii="Arial" w:hAnsi="Arial" w:cs="Arial"/>
          <w:color w:val="FF0000"/>
        </w:rPr>
        <w:t>insert</w:t>
      </w:r>
      <w:r w:rsidR="00575428" w:rsidRPr="00925AAD">
        <w:rPr>
          <w:rFonts w:ascii="Arial" w:hAnsi="Arial" w:cs="Arial"/>
          <w:color w:val="FF0000"/>
          <w:lang w:val="ru-RU"/>
        </w:rPr>
        <w:t xml:space="preserve"> </w:t>
      </w:r>
      <w:r w:rsidR="00575428" w:rsidRPr="00B83B83">
        <w:rPr>
          <w:rFonts w:ascii="Arial" w:hAnsi="Arial" w:cs="Arial"/>
          <w:color w:val="FF0000"/>
        </w:rPr>
        <w:t>date</w:t>
      </w:r>
      <w:r w:rsidR="00575428" w:rsidRPr="00925AAD">
        <w:rPr>
          <w:rFonts w:ascii="Arial" w:hAnsi="Arial" w:cs="Arial"/>
          <w:color w:val="FF0000"/>
          <w:lang w:val="ru-RU"/>
        </w:rPr>
        <w:t>]</w:t>
      </w:r>
      <w:r w:rsidR="00575428" w:rsidRPr="00925AAD">
        <w:rPr>
          <w:rFonts w:ascii="Arial" w:hAnsi="Arial" w:cs="Arial"/>
          <w:lang w:val="ru-RU"/>
        </w:rPr>
        <w:t xml:space="preserve"> </w:t>
      </w:r>
      <w:r w:rsidR="00732BAC">
        <w:rPr>
          <w:rFonts w:ascii="Arial" w:hAnsi="Arial" w:cs="Arial"/>
          <w:lang w:val="bg-BG"/>
        </w:rPr>
        <w:t xml:space="preserve">в нашата пенсионна схема </w:t>
      </w:r>
      <w:r w:rsidR="00B83B83">
        <w:rPr>
          <w:rFonts w:ascii="Arial" w:hAnsi="Arial" w:cs="Arial"/>
          <w:lang w:val="bg-BG"/>
        </w:rPr>
        <w:t>в</w:t>
      </w:r>
      <w:r w:rsidR="00732BAC">
        <w:rPr>
          <w:rFonts w:ascii="Arial" w:hAnsi="Arial" w:cs="Arial"/>
          <w:lang w:val="bg-BG"/>
        </w:rPr>
        <w:t xml:space="preserve"> този период</w:t>
      </w:r>
      <w:r w:rsidR="00B83B83">
        <w:rPr>
          <w:rFonts w:ascii="Arial" w:hAnsi="Arial" w:cs="Arial"/>
          <w:lang w:val="bg-BG"/>
        </w:rPr>
        <w:t xml:space="preserve"> на вноска</w:t>
      </w:r>
      <w:r>
        <w:rPr>
          <w:rFonts w:ascii="Arial" w:hAnsi="Arial" w:cs="Arial"/>
          <w:lang w:val="bg-BG"/>
        </w:rPr>
        <w:t>, защото В</w:t>
      </w:r>
      <w:r w:rsidR="00732BAC">
        <w:rPr>
          <w:rFonts w:ascii="Arial" w:hAnsi="Arial" w:cs="Arial"/>
          <w:lang w:val="bg-BG"/>
        </w:rPr>
        <w:t>ие отговаряте на всички по-долу изброени критерии</w:t>
      </w:r>
      <w:r w:rsidR="00164AD3" w:rsidRPr="00925AAD">
        <w:rPr>
          <w:rFonts w:ascii="Arial" w:hAnsi="Arial" w:cs="Arial"/>
          <w:lang w:val="ru-RU"/>
        </w:rPr>
        <w:t>:</w:t>
      </w:r>
      <w:r w:rsidR="00D40E2E" w:rsidRPr="00925AAD">
        <w:rPr>
          <w:rFonts w:ascii="Arial" w:hAnsi="Arial" w:cs="Arial"/>
          <w:lang w:val="ru-RU"/>
        </w:rPr>
        <w:t xml:space="preserve"> </w:t>
      </w:r>
      <w:r w:rsidR="00164AD3" w:rsidRPr="00925AAD">
        <w:rPr>
          <w:rFonts w:ascii="Arial" w:hAnsi="Arial" w:cs="Arial"/>
          <w:lang w:val="ru-RU"/>
        </w:rPr>
        <w:t xml:space="preserve"> </w:t>
      </w:r>
    </w:p>
    <w:p w14:paraId="5880FBAD" w14:textId="77777777" w:rsidR="00732BAC" w:rsidRPr="00732BAC" w:rsidRDefault="00732BAC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</w:p>
    <w:p w14:paraId="67440173" w14:textId="77777777" w:rsidR="00D40E2E" w:rsidRPr="00925AAD" w:rsidRDefault="00721FEB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>Вие получавате над</w:t>
      </w:r>
      <w:r w:rsidR="00164AD3" w:rsidRPr="00925AAD">
        <w:rPr>
          <w:rFonts w:ascii="Arial" w:hAnsi="Arial" w:cs="Arial"/>
          <w:lang w:val="ru-RU"/>
        </w:rPr>
        <w:t xml:space="preserve"> £192 </w:t>
      </w:r>
      <w:r>
        <w:rPr>
          <w:rFonts w:ascii="Arial" w:hAnsi="Arial" w:cs="Arial"/>
          <w:lang w:val="bg-BG"/>
        </w:rPr>
        <w:t>на седмица</w:t>
      </w:r>
      <w:r w:rsidR="00164AD3" w:rsidRPr="00925AAD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bg-BG"/>
        </w:rPr>
        <w:t>или</w:t>
      </w:r>
      <w:r w:rsidRPr="00925AAD">
        <w:rPr>
          <w:rFonts w:ascii="Arial" w:hAnsi="Arial" w:cs="Arial"/>
          <w:lang w:val="ru-RU"/>
        </w:rPr>
        <w:t xml:space="preserve"> £833 </w:t>
      </w:r>
      <w:r>
        <w:rPr>
          <w:rFonts w:ascii="Arial" w:hAnsi="Arial" w:cs="Arial"/>
          <w:lang w:val="bg-BG"/>
        </w:rPr>
        <w:t>на месец</w:t>
      </w:r>
      <w:r w:rsidR="00164AD3" w:rsidRPr="00925AAD">
        <w:rPr>
          <w:rFonts w:ascii="Arial" w:hAnsi="Arial" w:cs="Arial"/>
          <w:lang w:val="ru-RU"/>
        </w:rPr>
        <w:t>)</w:t>
      </w:r>
    </w:p>
    <w:p w14:paraId="36F87E4E" w14:textId="77777777" w:rsidR="00164AD3" w:rsidRPr="00925AAD" w:rsidRDefault="009B0FE6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>Вие сте на или над</w:t>
      </w:r>
      <w:r w:rsidRPr="00925AAD">
        <w:rPr>
          <w:rFonts w:ascii="Arial" w:hAnsi="Arial" w:cs="Arial"/>
          <w:lang w:val="ru-RU"/>
        </w:rPr>
        <w:t xml:space="preserve"> 22</w:t>
      </w:r>
      <w:r>
        <w:rPr>
          <w:rFonts w:ascii="Arial" w:hAnsi="Arial" w:cs="Arial"/>
          <w:lang w:val="bg-BG"/>
        </w:rPr>
        <w:t>-годишна възраст</w:t>
      </w:r>
    </w:p>
    <w:p w14:paraId="761254E4" w14:textId="77777777" w:rsidR="00164AD3" w:rsidRPr="00925AAD" w:rsidRDefault="004135ED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>Вие сте под държавната пенсионна възраст</w:t>
      </w:r>
      <w:r w:rsidR="00931810" w:rsidRPr="00925AAD">
        <w:rPr>
          <w:rFonts w:ascii="Arial" w:hAnsi="Arial" w:cs="Arial"/>
          <w:lang w:val="ru-RU"/>
        </w:rPr>
        <w:t>.</w:t>
      </w:r>
    </w:p>
    <w:p w14:paraId="384FB7DF" w14:textId="77777777" w:rsidR="00164AD3" w:rsidRPr="00925AAD" w:rsidRDefault="00164AD3" w:rsidP="00164AD3">
      <w:pPr>
        <w:spacing w:after="0"/>
        <w:ind w:right="-23"/>
        <w:rPr>
          <w:rFonts w:ascii="Arial" w:hAnsi="Arial" w:cs="Arial"/>
          <w:lang w:val="ru-RU"/>
        </w:rPr>
      </w:pPr>
    </w:p>
    <w:p w14:paraId="654DC864" w14:textId="77777777" w:rsidR="00D40E2E" w:rsidRPr="00925AAD" w:rsidRDefault="004F6C75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  <w:lang w:val="bg-BG" w:eastAsia="en-GB"/>
        </w:rPr>
        <w:t>Вие можете да не участвате в пенсионната схема, ако не желаете, но ако участвате ще имате Вашата лична пенсия, когато се пенсионирате. Вашата пенсия ще принадлежи на Ва</w:t>
      </w:r>
      <w:r w:rsidR="00DF11B3">
        <w:rPr>
          <w:rFonts w:ascii="Arial" w:eastAsia="Times New Roman" w:hAnsi="Arial" w:cs="Arial"/>
          <w:lang w:val="bg-BG" w:eastAsia="en-GB"/>
        </w:rPr>
        <w:t>с, дори ако решите да напуснете</w:t>
      </w:r>
      <w:r>
        <w:rPr>
          <w:rFonts w:ascii="Arial" w:eastAsia="Times New Roman" w:hAnsi="Arial" w:cs="Arial"/>
          <w:lang w:val="bg-BG" w:eastAsia="en-GB"/>
        </w:rPr>
        <w:t xml:space="preserve"> в бъдеще. </w:t>
      </w:r>
    </w:p>
    <w:p w14:paraId="740D911F" w14:textId="77777777" w:rsidR="00D40E2E" w:rsidRPr="00925AAD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ru-RU" w:eastAsia="en-GB"/>
        </w:rPr>
      </w:pPr>
    </w:p>
    <w:p w14:paraId="47854893" w14:textId="77777777" w:rsidR="00D40E2E" w:rsidRDefault="004015F9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bg-BG" w:eastAsia="en-GB"/>
        </w:rPr>
      </w:pPr>
      <w:r>
        <w:rPr>
          <w:rFonts w:ascii="Arial" w:eastAsia="Times New Roman" w:hAnsi="Arial" w:cs="Arial"/>
          <w:lang w:val="bg-BG" w:eastAsia="en-GB"/>
        </w:rPr>
        <w:t>Двете страни – Вие и ние</w:t>
      </w:r>
      <w:r w:rsidR="00DF11B3">
        <w:rPr>
          <w:rFonts w:ascii="Arial" w:eastAsia="Times New Roman" w:hAnsi="Arial" w:cs="Arial"/>
          <w:lang w:val="bg-BG" w:eastAsia="en-GB"/>
        </w:rPr>
        <w:t>,</w:t>
      </w:r>
      <w:r>
        <w:rPr>
          <w:rFonts w:ascii="Arial" w:eastAsia="Times New Roman" w:hAnsi="Arial" w:cs="Arial"/>
          <w:lang w:val="bg-BG" w:eastAsia="en-GB"/>
        </w:rPr>
        <w:t xml:space="preserve"> ще плащаме вноски </w:t>
      </w:r>
      <w:r w:rsidR="00423C16">
        <w:rPr>
          <w:rFonts w:ascii="Arial" w:eastAsia="Times New Roman" w:hAnsi="Arial" w:cs="Arial"/>
          <w:lang w:val="bg-BG" w:eastAsia="en-GB"/>
        </w:rPr>
        <w:t>по схемата през всеки</w:t>
      </w:r>
      <w:r>
        <w:rPr>
          <w:rFonts w:ascii="Arial" w:eastAsia="Times New Roman" w:hAnsi="Arial" w:cs="Arial"/>
          <w:lang w:val="bg-BG" w:eastAsia="en-GB"/>
        </w:rPr>
        <w:t xml:space="preserve"> период</w:t>
      </w:r>
      <w:r w:rsidR="00423C16">
        <w:rPr>
          <w:rFonts w:ascii="Arial" w:eastAsia="Times New Roman" w:hAnsi="Arial" w:cs="Arial"/>
          <w:lang w:val="bg-BG" w:eastAsia="en-GB"/>
        </w:rPr>
        <w:t xml:space="preserve"> на вноска</w:t>
      </w:r>
      <w:r>
        <w:rPr>
          <w:rFonts w:ascii="Arial" w:eastAsia="Times New Roman" w:hAnsi="Arial" w:cs="Arial"/>
          <w:lang w:val="bg-BG" w:eastAsia="en-GB"/>
        </w:rPr>
        <w:t xml:space="preserve">, като правителството също ще </w:t>
      </w:r>
      <w:r w:rsidR="00BF2F4F">
        <w:rPr>
          <w:rFonts w:ascii="Arial" w:eastAsia="Times New Roman" w:hAnsi="Arial" w:cs="Arial"/>
          <w:lang w:val="bg-BG" w:eastAsia="en-GB"/>
        </w:rPr>
        <w:t>има дял</w:t>
      </w:r>
      <w:r>
        <w:rPr>
          <w:rFonts w:ascii="Arial" w:eastAsia="Times New Roman" w:hAnsi="Arial" w:cs="Arial"/>
          <w:lang w:val="bg-BG" w:eastAsia="en-GB"/>
        </w:rPr>
        <w:t xml:space="preserve"> чрез данъчното облагане. </w:t>
      </w:r>
    </w:p>
    <w:p w14:paraId="5F3E020C" w14:textId="77777777" w:rsidR="00A473A2" w:rsidRPr="00925AAD" w:rsidRDefault="00A473A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68E16D9C" w14:textId="77777777" w:rsidR="00D40E2E" w:rsidRPr="00925AAD" w:rsidRDefault="00FB1807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>Приложената и</w:t>
      </w:r>
      <w:r w:rsidR="00A72A20">
        <w:rPr>
          <w:rFonts w:ascii="Arial" w:hAnsi="Arial" w:cs="Arial"/>
          <w:lang w:val="bg-BG"/>
        </w:rPr>
        <w:t xml:space="preserve">нформацията ще отговори на всички въпроси, които имате за автоматичното включване </w:t>
      </w:r>
      <w:r>
        <w:rPr>
          <w:rFonts w:ascii="Arial" w:hAnsi="Arial" w:cs="Arial"/>
          <w:lang w:val="bg-BG"/>
        </w:rPr>
        <w:t>към схемата</w:t>
      </w:r>
      <w:r w:rsidR="00A72A20">
        <w:rPr>
          <w:rFonts w:ascii="Arial" w:hAnsi="Arial" w:cs="Arial"/>
          <w:lang w:val="bg-BG"/>
        </w:rPr>
        <w:t>. Вие също ще получите пакет докум</w:t>
      </w:r>
      <w:r>
        <w:rPr>
          <w:rFonts w:ascii="Arial" w:hAnsi="Arial" w:cs="Arial"/>
          <w:lang w:val="bg-BG"/>
        </w:rPr>
        <w:t>енти с информация от пенсионната схема</w:t>
      </w:r>
      <w:r w:rsidR="00A72A20">
        <w:rPr>
          <w:rFonts w:ascii="Arial" w:hAnsi="Arial" w:cs="Arial"/>
          <w:lang w:val="bg-BG"/>
        </w:rPr>
        <w:t xml:space="preserve">. </w:t>
      </w:r>
      <w:r w:rsidR="00D40E2E" w:rsidRPr="00925AAD">
        <w:rPr>
          <w:rFonts w:ascii="Arial" w:hAnsi="Arial" w:cs="Arial"/>
          <w:lang w:val="ru-RU"/>
        </w:rPr>
        <w:t xml:space="preserve"> </w:t>
      </w:r>
    </w:p>
    <w:p w14:paraId="2B36DF0D" w14:textId="77777777" w:rsidR="00D40E2E" w:rsidRPr="00925AA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7317C658" w14:textId="77777777" w:rsidR="00D40E2E" w:rsidRDefault="00A72A20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  <w:lang w:val="bg-BG"/>
        </w:rPr>
        <w:t>С уважение</w:t>
      </w:r>
      <w:r w:rsidR="00D40E2E">
        <w:rPr>
          <w:rFonts w:ascii="Arial" w:hAnsi="Arial" w:cs="Arial"/>
        </w:rPr>
        <w:t>,</w:t>
      </w:r>
    </w:p>
    <w:p w14:paraId="722108E4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85EF475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DD5206A" w14:textId="77777777" w:rsidR="00D40E2E" w:rsidRDefault="00D40E2E" w:rsidP="00D40E2E"/>
    <w:p w14:paraId="244982B6" w14:textId="77777777" w:rsidR="006750BE" w:rsidRDefault="006750BE" w:rsidP="006750BE"/>
    <w:p w14:paraId="332851DD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DA36" w14:textId="77777777" w:rsidR="008C59A3" w:rsidRDefault="008C59A3" w:rsidP="00FC5FE8">
      <w:pPr>
        <w:spacing w:after="0" w:line="240" w:lineRule="auto"/>
      </w:pPr>
      <w:r>
        <w:separator/>
      </w:r>
    </w:p>
  </w:endnote>
  <w:endnote w:type="continuationSeparator" w:id="0">
    <w:p w14:paraId="652D5592" w14:textId="77777777" w:rsidR="008C59A3" w:rsidRDefault="008C59A3" w:rsidP="00FC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1FDD" w14:textId="77777777" w:rsidR="008C59A3" w:rsidRDefault="008C59A3" w:rsidP="00FC5FE8">
      <w:pPr>
        <w:spacing w:after="0" w:line="240" w:lineRule="auto"/>
      </w:pPr>
      <w:r>
        <w:separator/>
      </w:r>
    </w:p>
  </w:footnote>
  <w:footnote w:type="continuationSeparator" w:id="0">
    <w:p w14:paraId="21742513" w14:textId="77777777" w:rsidR="008C59A3" w:rsidRDefault="008C59A3" w:rsidP="00FC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2DD2" w14:textId="2D73CB14" w:rsidR="00FC5FE8" w:rsidRDefault="00FC5F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427C15" wp14:editId="045946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809394903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3204B" w14:textId="39CAB5BD" w:rsidR="00FC5FE8" w:rsidRPr="00FC5FE8" w:rsidRDefault="00FC5FE8" w:rsidP="00FC5F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5F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27C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513204B" w14:textId="39CAB5BD" w:rsidR="00FC5FE8" w:rsidRPr="00FC5FE8" w:rsidRDefault="00FC5FE8" w:rsidP="00FC5F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C5F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686C" w14:textId="39D3A868" w:rsidR="00FC5FE8" w:rsidRDefault="00FC5F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F06C3C" wp14:editId="17BA52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30031366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12AE2" w14:textId="17A7106C" w:rsidR="00FC5FE8" w:rsidRPr="00FC5FE8" w:rsidRDefault="00FC5FE8" w:rsidP="00FC5F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5F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06C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ODg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2112AE2" w14:textId="17A7106C" w:rsidR="00FC5FE8" w:rsidRPr="00FC5FE8" w:rsidRDefault="00FC5FE8" w:rsidP="00FC5F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C5F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58527">
    <w:abstractNumId w:val="1"/>
  </w:num>
  <w:num w:numId="2" w16cid:durableId="135627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A2B3C"/>
    <w:rsid w:val="001C3E12"/>
    <w:rsid w:val="001E2F45"/>
    <w:rsid w:val="0025373B"/>
    <w:rsid w:val="002645B6"/>
    <w:rsid w:val="002655A2"/>
    <w:rsid w:val="002A06F5"/>
    <w:rsid w:val="002C2888"/>
    <w:rsid w:val="002D07AE"/>
    <w:rsid w:val="00310926"/>
    <w:rsid w:val="003516C2"/>
    <w:rsid w:val="00363363"/>
    <w:rsid w:val="00367C4B"/>
    <w:rsid w:val="00381B59"/>
    <w:rsid w:val="00394AAE"/>
    <w:rsid w:val="0039695F"/>
    <w:rsid w:val="003B04E3"/>
    <w:rsid w:val="004001AA"/>
    <w:rsid w:val="004015F9"/>
    <w:rsid w:val="004135ED"/>
    <w:rsid w:val="00417647"/>
    <w:rsid w:val="00423C16"/>
    <w:rsid w:val="00427C0B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4F6C75"/>
    <w:rsid w:val="00510623"/>
    <w:rsid w:val="00522317"/>
    <w:rsid w:val="005467EC"/>
    <w:rsid w:val="00575428"/>
    <w:rsid w:val="005D399C"/>
    <w:rsid w:val="005D73AE"/>
    <w:rsid w:val="00614334"/>
    <w:rsid w:val="0062163C"/>
    <w:rsid w:val="00646B76"/>
    <w:rsid w:val="006750BE"/>
    <w:rsid w:val="006A60AA"/>
    <w:rsid w:val="006E539A"/>
    <w:rsid w:val="00721FEB"/>
    <w:rsid w:val="00731689"/>
    <w:rsid w:val="00732BAC"/>
    <w:rsid w:val="00745C15"/>
    <w:rsid w:val="00747853"/>
    <w:rsid w:val="007863E9"/>
    <w:rsid w:val="0079197D"/>
    <w:rsid w:val="007A6551"/>
    <w:rsid w:val="007F2DBD"/>
    <w:rsid w:val="008473B9"/>
    <w:rsid w:val="00857B98"/>
    <w:rsid w:val="008C59A3"/>
    <w:rsid w:val="008F28E6"/>
    <w:rsid w:val="00913A6B"/>
    <w:rsid w:val="00925AAD"/>
    <w:rsid w:val="00927FFA"/>
    <w:rsid w:val="00931810"/>
    <w:rsid w:val="00932144"/>
    <w:rsid w:val="00935F71"/>
    <w:rsid w:val="00957F82"/>
    <w:rsid w:val="0099014F"/>
    <w:rsid w:val="009A4455"/>
    <w:rsid w:val="009A5218"/>
    <w:rsid w:val="009B0FE6"/>
    <w:rsid w:val="00A46DD4"/>
    <w:rsid w:val="00A473A2"/>
    <w:rsid w:val="00A62089"/>
    <w:rsid w:val="00A72A20"/>
    <w:rsid w:val="00A94FDF"/>
    <w:rsid w:val="00A97A0E"/>
    <w:rsid w:val="00AC56F5"/>
    <w:rsid w:val="00B1251C"/>
    <w:rsid w:val="00B427D6"/>
    <w:rsid w:val="00B67370"/>
    <w:rsid w:val="00B83B83"/>
    <w:rsid w:val="00BB28D1"/>
    <w:rsid w:val="00BD3894"/>
    <w:rsid w:val="00BD44A4"/>
    <w:rsid w:val="00BF2F4F"/>
    <w:rsid w:val="00C1369D"/>
    <w:rsid w:val="00C37865"/>
    <w:rsid w:val="00C65FE7"/>
    <w:rsid w:val="00CE2121"/>
    <w:rsid w:val="00D4043F"/>
    <w:rsid w:val="00D40E2E"/>
    <w:rsid w:val="00DC3C1D"/>
    <w:rsid w:val="00DF11B3"/>
    <w:rsid w:val="00E07DD4"/>
    <w:rsid w:val="00E22917"/>
    <w:rsid w:val="00E37D00"/>
    <w:rsid w:val="00E87819"/>
    <w:rsid w:val="00EA1391"/>
    <w:rsid w:val="00EC3F5C"/>
    <w:rsid w:val="00F21594"/>
    <w:rsid w:val="00F56EF3"/>
    <w:rsid w:val="00F6176E"/>
    <w:rsid w:val="00F71A17"/>
    <w:rsid w:val="00FB1807"/>
    <w:rsid w:val="00F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76DF"/>
  <w15:chartTrackingRefBased/>
  <w15:docId w15:val="{0B89C373-56FB-4535-8157-BD5E546E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C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E8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37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86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Bulgarian</vt:lpstr>
    </vt:vector>
  </TitlesOfParts>
  <Company>The Pensions Regulator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Bulgarian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2026-06-02T08:21:00Z</dcterms:created>
  <dcterms:modified xsi:type="dcterms:W3CDTF">2026-06-03T15:05:00Z</dcterms:modified>
</cp:coreProperties>
</file>